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71AC" w14:textId="6147A49E" w:rsidR="004F2857" w:rsidRPr="00531436" w:rsidRDefault="004F2857" w:rsidP="004F2857">
      <w:pPr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 xml:space="preserve">      </w:t>
      </w:r>
      <w:r w:rsidRPr="00531436">
        <w:rPr>
          <w:rFonts w:ascii="標楷體" w:eastAsia="標楷體" w:hAnsi="標楷體" w:cs="Times New Roman" w:hint="eastAsia"/>
          <w:b/>
          <w:sz w:val="40"/>
          <w:szCs w:val="40"/>
        </w:rPr>
        <w:t>【</w:t>
      </w:r>
      <w:r w:rsidR="0007681C">
        <w:rPr>
          <w:rFonts w:ascii="標楷體" w:eastAsia="標楷體" w:hAnsi="標楷體" w:cs="Times New Roman" w:hint="eastAsia"/>
          <w:b/>
          <w:sz w:val="40"/>
          <w:szCs w:val="40"/>
        </w:rPr>
        <w:t>202</w:t>
      </w:r>
      <w:r w:rsidR="00CE2267">
        <w:rPr>
          <w:rFonts w:ascii="標楷體" w:eastAsia="標楷體" w:hAnsi="標楷體" w:cs="Times New Roman" w:hint="eastAsia"/>
          <w:b/>
          <w:sz w:val="40"/>
          <w:szCs w:val="40"/>
        </w:rPr>
        <w:t>5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臺灣醫學矯治核心</w:t>
      </w:r>
      <w:r w:rsidRPr="00531436">
        <w:rPr>
          <w:rFonts w:ascii="標楷體" w:eastAsia="標楷體" w:hAnsi="標楷體" w:cs="Times New Roman" w:hint="eastAsia"/>
          <w:b/>
          <w:sz w:val="40"/>
          <w:szCs w:val="40"/>
        </w:rPr>
        <w:t>課程】</w:t>
      </w:r>
    </w:p>
    <w:p w14:paraId="3B1B9173" w14:textId="77777777" w:rsidR="004F2857" w:rsidRPr="00531436" w:rsidRDefault="004F2857" w:rsidP="004F2857">
      <w:pPr>
        <w:adjustRightInd w:val="0"/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31436">
        <w:rPr>
          <w:rFonts w:ascii="標楷體" w:eastAsia="標楷體" w:hAnsi="標楷體" w:cs="Times New Roman" w:hint="eastAsia"/>
          <w:b/>
          <w:sz w:val="28"/>
          <w:szCs w:val="28"/>
        </w:rPr>
        <w:t xml:space="preserve">(Medical </w:t>
      </w:r>
      <w:proofErr w:type="spellStart"/>
      <w:r w:rsidRPr="00531436">
        <w:rPr>
          <w:rFonts w:ascii="標楷體" w:eastAsia="標楷體" w:hAnsi="標楷體" w:cs="Times New Roman" w:hint="eastAsia"/>
          <w:b/>
          <w:sz w:val="28"/>
          <w:szCs w:val="28"/>
        </w:rPr>
        <w:t>Orthopractics</w:t>
      </w:r>
      <w:proofErr w:type="spellEnd"/>
      <w:r w:rsidRPr="00531436">
        <w:rPr>
          <w:rFonts w:ascii="標楷體" w:eastAsia="標楷體" w:hAnsi="標楷體" w:cs="Times New Roman" w:hint="eastAsia"/>
          <w:b/>
          <w:sz w:val="28"/>
          <w:szCs w:val="28"/>
        </w:rPr>
        <w:t xml:space="preserve"> and Realignment Strategies, MORS)</w:t>
      </w:r>
    </w:p>
    <w:p w14:paraId="2BA7CAEF" w14:textId="77777777" w:rsidR="009C79A2" w:rsidRDefault="00BB7EF8" w:rsidP="00987696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D6A26">
        <w:rPr>
          <w:rFonts w:ascii="標楷體" w:eastAsia="標楷體" w:hAnsi="標楷體" w:cs="Times New Roman" w:hint="eastAsia"/>
          <w:b/>
          <w:bCs/>
          <w:sz w:val="32"/>
          <w:szCs w:val="32"/>
        </w:rPr>
        <w:t>MORS-A2</w:t>
      </w:r>
      <w:r w:rsidR="00905821" w:rsidRPr="00CD6A26">
        <w:rPr>
          <w:rFonts w:ascii="標楷體" w:eastAsia="標楷體" w:hAnsi="標楷體" w:cs="Times New Roman" w:hint="eastAsia"/>
          <w:b/>
          <w:bCs/>
          <w:sz w:val="32"/>
          <w:szCs w:val="32"/>
        </w:rPr>
        <w:t>講題:</w:t>
      </w:r>
      <w:r w:rsidR="008043E6" w:rsidRPr="008043E6">
        <w:rPr>
          <w:rFonts w:hint="eastAsia"/>
        </w:rPr>
        <w:t xml:space="preserve"> </w:t>
      </w:r>
      <w:r w:rsidR="009C79A2" w:rsidRPr="00FD0C71">
        <w:rPr>
          <w:rFonts w:ascii="標楷體" w:eastAsia="標楷體" w:hAnsi="標楷體" w:hint="eastAsia"/>
          <w:b/>
          <w:sz w:val="32"/>
          <w:szCs w:val="32"/>
        </w:rPr>
        <w:t>椎間</w:t>
      </w:r>
      <w:proofErr w:type="gramStart"/>
      <w:r w:rsidR="009C79A2" w:rsidRPr="00FD0C71">
        <w:rPr>
          <w:rFonts w:ascii="標楷體" w:eastAsia="標楷體" w:hAnsi="標楷體" w:hint="eastAsia"/>
          <w:b/>
          <w:sz w:val="32"/>
          <w:szCs w:val="32"/>
        </w:rPr>
        <w:t>盤盤源</w:t>
      </w:r>
      <w:proofErr w:type="gramEnd"/>
      <w:r w:rsidR="009C79A2" w:rsidRPr="00FD0C71">
        <w:rPr>
          <w:rFonts w:ascii="標楷體" w:eastAsia="標楷體" w:hAnsi="標楷體" w:hint="eastAsia"/>
          <w:b/>
          <w:sz w:val="32"/>
          <w:szCs w:val="32"/>
        </w:rPr>
        <w:t>性問題的物理手法整療</w:t>
      </w:r>
    </w:p>
    <w:p w14:paraId="5F210AB7" w14:textId="77777777" w:rsidR="00D8565F" w:rsidRPr="009C79A2" w:rsidRDefault="009C79A2" w:rsidP="009C79A2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9C79A2">
        <w:rPr>
          <w:rFonts w:ascii="標楷體" w:eastAsia="標楷體" w:hAnsi="標楷體" w:hint="eastAsia"/>
          <w:b/>
          <w:szCs w:val="24"/>
        </w:rPr>
        <w:t xml:space="preserve">(Discogenic Disorders and </w:t>
      </w:r>
      <w:proofErr w:type="gramStart"/>
      <w:r w:rsidRPr="009C79A2">
        <w:rPr>
          <w:rFonts w:ascii="標楷體" w:eastAsia="標楷體" w:hAnsi="標楷體" w:hint="eastAsia"/>
          <w:b/>
          <w:szCs w:val="24"/>
        </w:rPr>
        <w:t>Orthopedic  Manual</w:t>
      </w:r>
      <w:proofErr w:type="gramEnd"/>
      <w:r w:rsidRPr="009C79A2">
        <w:rPr>
          <w:rFonts w:ascii="標楷體" w:eastAsia="標楷體" w:hAnsi="標楷體" w:hint="eastAsia"/>
          <w:b/>
          <w:szCs w:val="24"/>
        </w:rPr>
        <w:t xml:space="preserve"> Physical Therapy)</w:t>
      </w:r>
    </w:p>
    <w:p w14:paraId="11A4EACC" w14:textId="77777777" w:rsidR="009C79A2" w:rsidRPr="009C79A2" w:rsidRDefault="009C79A2" w:rsidP="009C79A2">
      <w:pPr>
        <w:adjustRightInd w:val="0"/>
        <w:snapToGrid w:val="0"/>
        <w:spacing w:beforeLines="50" w:before="1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C79A2">
        <w:rPr>
          <w:rFonts w:ascii="標楷體" w:eastAsia="標楷體" w:hAnsi="標楷體" w:cs="Times New Roman" w:hint="eastAsia"/>
          <w:b/>
          <w:sz w:val="28"/>
          <w:szCs w:val="28"/>
        </w:rPr>
        <w:t>【課程說明】</w:t>
      </w:r>
    </w:p>
    <w:p w14:paraId="7ED03F31" w14:textId="77777777" w:rsidR="009C79A2" w:rsidRPr="009C79A2" w:rsidRDefault="009C79A2" w:rsidP="009C79A2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9C79A2">
        <w:rPr>
          <w:rFonts w:ascii="標楷體" w:eastAsia="標楷體" w:hAnsi="標楷體" w:cs="Times New Roman" w:hint="eastAsia"/>
          <w:szCs w:val="24"/>
        </w:rPr>
        <w:t xml:space="preserve">    脊椎的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椎間盤通常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被認為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與頸肩腰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腿痛有關，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椎間盤內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的種種變化都可能會導致疼痛的產生，而這些變化我們即以椎間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盤盤源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性問題(Discogenic Disorders) 或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椎間盤退化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性疾病(Disc Degeneration Disease) 一詞來概括。這些名詞只是用來簡</w:t>
      </w:r>
      <w:r w:rsidR="00361632">
        <w:rPr>
          <w:rFonts w:ascii="標楷體" w:eastAsia="標楷體" w:hAnsi="標楷體" w:cs="Times New Roman" w:hint="eastAsia"/>
          <w:szCs w:val="24"/>
        </w:rPr>
        <w:t>單地描述脊椎隨著時間進行會發生的變化，以及這些變化是如何導致個案</w:t>
      </w:r>
      <w:r w:rsidRPr="009C79A2">
        <w:rPr>
          <w:rFonts w:ascii="標楷體" w:eastAsia="標楷體" w:hAnsi="標楷體" w:cs="Times New Roman" w:hint="eastAsia"/>
          <w:szCs w:val="24"/>
        </w:rPr>
        <w:t>症狀的產生。儘管脊椎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椎間盤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 xml:space="preserve">真的會隨人的老化而產生退化，但這並不完全表示脊椎惡化到只能接受手術。    </w:t>
      </w:r>
    </w:p>
    <w:p w14:paraId="161525A7" w14:textId="77777777" w:rsidR="009C79A2" w:rsidRPr="009C79A2" w:rsidRDefault="009C79A2" w:rsidP="009C79A2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9C79A2">
        <w:rPr>
          <w:rFonts w:ascii="標楷體" w:eastAsia="標楷體" w:hAnsi="標楷體" w:cs="Times New Roman" w:hint="eastAsia"/>
          <w:szCs w:val="24"/>
        </w:rPr>
        <w:t xml:space="preserve">    本課程綜合了英國骨科醫師</w:t>
      </w:r>
      <w:r w:rsidRPr="009C79A2">
        <w:rPr>
          <w:rFonts w:ascii="標楷體" w:eastAsia="標楷體" w:hAnsi="標楷體" w:cs="Times New Roman"/>
          <w:szCs w:val="24"/>
        </w:rPr>
        <w:t>James H.</w:t>
      </w:r>
      <w:r w:rsidRPr="009C79A2">
        <w:rPr>
          <w:rFonts w:ascii="標楷體" w:eastAsia="標楷體" w:hAnsi="標楷體" w:cs="Times New Roman" w:hint="eastAsia"/>
          <w:szCs w:val="24"/>
        </w:rPr>
        <w:t xml:space="preserve"> </w:t>
      </w:r>
      <w:proofErr w:type="spellStart"/>
      <w:r w:rsidRPr="009C79A2">
        <w:rPr>
          <w:rFonts w:ascii="標楷體" w:eastAsia="標楷體" w:hAnsi="標楷體" w:cs="Times New Roman" w:hint="eastAsia"/>
          <w:szCs w:val="24"/>
        </w:rPr>
        <w:t>Cyriax</w:t>
      </w:r>
      <w:proofErr w:type="spellEnd"/>
      <w:r w:rsidRPr="009C79A2">
        <w:rPr>
          <w:rFonts w:ascii="標楷體" w:eastAsia="標楷體" w:hAnsi="標楷體" w:cs="Times New Roman" w:hint="eastAsia"/>
          <w:szCs w:val="24"/>
        </w:rPr>
        <w:t xml:space="preserve"> 的骨科醫學理論與R. Mckenzie的力學診斷與治療的完整拼圖，與大家深入研討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椎間盤病變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的病理力學現象和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理學評檢結果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，加以鑑別診斷與界定治療進程發展。這套拼圖邏輯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清楚、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條理分明的臨床思維，深受眾多臨床治療師的推崇與熱愛，是醫學矯治對於椎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間盤椎間盤盤源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性問題(或稱紊亂症候群,Derangement Syndrome)減壓矯治的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主要療術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。</w:t>
      </w:r>
    </w:p>
    <w:p w14:paraId="44522C0B" w14:textId="77777777" w:rsidR="009C79A2" w:rsidRPr="009C79A2" w:rsidRDefault="009C79A2" w:rsidP="009C79A2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9C79A2">
        <w:rPr>
          <w:rFonts w:ascii="標楷體" w:eastAsia="標楷體" w:hAnsi="標楷體" w:cs="Times New Roman" w:hint="eastAsia"/>
          <w:szCs w:val="24"/>
        </w:rPr>
        <w:t xml:space="preserve">    </w:t>
      </w:r>
      <w:r w:rsidR="00361632">
        <w:rPr>
          <w:rFonts w:ascii="標楷體" w:eastAsia="標楷體" w:hAnsi="標楷體" w:cs="Times New Roman" w:hint="eastAsia"/>
          <w:szCs w:val="24"/>
        </w:rPr>
        <w:t>造成</w:t>
      </w:r>
      <w:proofErr w:type="gramStart"/>
      <w:r w:rsidR="00361632">
        <w:rPr>
          <w:rFonts w:ascii="標楷體" w:eastAsia="標楷體" w:hAnsi="標楷體" w:cs="Times New Roman" w:hint="eastAsia"/>
          <w:szCs w:val="24"/>
        </w:rPr>
        <w:t>頸肩腰腿</w:t>
      </w:r>
      <w:proofErr w:type="gramEnd"/>
      <w:r w:rsidR="00361632">
        <w:rPr>
          <w:rFonts w:ascii="標楷體" w:eastAsia="標楷體" w:hAnsi="標楷體" w:cs="Times New Roman" w:hint="eastAsia"/>
          <w:szCs w:val="24"/>
        </w:rPr>
        <w:t>痛</w:t>
      </w:r>
      <w:r w:rsidRPr="009C79A2">
        <w:rPr>
          <w:rFonts w:ascii="標楷體" w:eastAsia="標楷體" w:hAnsi="標楷體" w:cs="Times New Roman" w:hint="eastAsia"/>
          <w:szCs w:val="24"/>
        </w:rPr>
        <w:t>實際上</w:t>
      </w:r>
      <w:r w:rsidR="00361632">
        <w:rPr>
          <w:rFonts w:ascii="標楷體" w:eastAsia="標楷體" w:hAnsi="標楷體" w:cs="Times New Roman" w:hint="eastAsia"/>
          <w:szCs w:val="24"/>
        </w:rPr>
        <w:t>的</w:t>
      </w:r>
      <w:r w:rsidRPr="009C79A2">
        <w:rPr>
          <w:rFonts w:ascii="標楷體" w:eastAsia="標楷體" w:hAnsi="標楷體" w:cs="Times New Roman" w:hint="eastAsia"/>
          <w:szCs w:val="24"/>
        </w:rPr>
        <w:t>原因有很多，有時也無法確定到底是哪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原因造成症狀的產生。今日的醫療市場非常競爭，對病程特性的掌握與療效的呈現乃是臨床治療師的決勝點。由於宋宏謙顧問/主治療師在物理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手法整療的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領域有相當程度的涉獵，特別邀請他將近年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面對盤源性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問題之臨床經驗與心得與各位分享，輔導學員如何有條理分類及運用</w:t>
      </w:r>
      <w:proofErr w:type="spellStart"/>
      <w:r w:rsidRPr="009C79A2">
        <w:rPr>
          <w:rFonts w:ascii="標楷體" w:eastAsia="標楷體" w:hAnsi="標楷體" w:cs="Times New Roman" w:hint="eastAsia"/>
          <w:szCs w:val="24"/>
        </w:rPr>
        <w:t>Cyriax</w:t>
      </w:r>
      <w:proofErr w:type="spellEnd"/>
      <w:r w:rsidRPr="009C79A2">
        <w:rPr>
          <w:rFonts w:ascii="標楷體" w:eastAsia="標楷體" w:hAnsi="標楷體" w:cs="Times New Roman" w:hint="eastAsia"/>
          <w:szCs w:val="24"/>
        </w:rPr>
        <w:t xml:space="preserve"> Approaches和Mckenzie Approaches來治療椎間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盤盤源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性問題。藉此提升臨床決策智慧( Clinical Commentary)。</w:t>
      </w:r>
    </w:p>
    <w:p w14:paraId="1F707A90" w14:textId="77777777" w:rsidR="009C79A2" w:rsidRDefault="009C79A2" w:rsidP="009C79A2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9C79A2">
        <w:rPr>
          <w:rFonts w:ascii="標楷體" w:eastAsia="標楷體" w:hAnsi="標楷體" w:cs="Times New Roman" w:hint="eastAsia"/>
          <w:szCs w:val="24"/>
        </w:rPr>
        <w:t xml:space="preserve">   課程包括演講與實作，請參加學員穿著適當寬鬆衣物，以利</w:t>
      </w:r>
      <w:proofErr w:type="gramStart"/>
      <w:r w:rsidRPr="009C79A2">
        <w:rPr>
          <w:rFonts w:ascii="標楷體" w:eastAsia="標楷體" w:hAnsi="標楷體" w:cs="Times New Roman" w:hint="eastAsia"/>
          <w:szCs w:val="24"/>
        </w:rPr>
        <w:t>相互間的手法</w:t>
      </w:r>
      <w:proofErr w:type="gramEnd"/>
      <w:r w:rsidRPr="009C79A2">
        <w:rPr>
          <w:rFonts w:ascii="標楷體" w:eastAsia="標楷體" w:hAnsi="標楷體" w:cs="Times New Roman" w:hint="eastAsia"/>
          <w:szCs w:val="24"/>
        </w:rPr>
        <w:t>練習。</w:t>
      </w:r>
    </w:p>
    <w:p w14:paraId="391AB49D" w14:textId="77777777" w:rsidR="0007681C" w:rsidRPr="009C79A2" w:rsidRDefault="0007681C" w:rsidP="009C79A2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42FBF30F" w14:textId="77777777" w:rsidR="00877D34" w:rsidRDefault="004F2857" w:rsidP="00877D34">
      <w:pPr>
        <w:adjustRightInd w:val="0"/>
        <w:snapToGrid w:val="0"/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  <w:r w:rsidRPr="00F018C8">
        <w:rPr>
          <w:rFonts w:ascii="Times New Roman" w:eastAsia="新細明體" w:hAnsi="Times New Roman" w:cs="Times New Roman" w:hint="eastAsia"/>
          <w:szCs w:val="24"/>
        </w:rPr>
        <w:t>【</w:t>
      </w:r>
      <w:r>
        <w:rPr>
          <w:rFonts w:ascii="標楷體" w:eastAsia="標楷體" w:hAnsi="標楷體" w:cs="Times New Roman" w:hint="eastAsia"/>
          <w:b/>
          <w:szCs w:val="24"/>
        </w:rPr>
        <w:t>課程目標</w:t>
      </w:r>
      <w:r w:rsidRPr="00F018C8">
        <w:rPr>
          <w:rFonts w:ascii="Times New Roman" w:eastAsia="新細明體" w:hAnsi="Times New Roman" w:cs="Times New Roman" w:hint="eastAsia"/>
          <w:szCs w:val="24"/>
        </w:rPr>
        <w:t>】</w:t>
      </w:r>
    </w:p>
    <w:p w14:paraId="5E7D63BA" w14:textId="77777777" w:rsidR="00877D34" w:rsidRDefault="004F2857" w:rsidP="00877D34">
      <w:pPr>
        <w:pStyle w:val="a3"/>
        <w:numPr>
          <w:ilvl w:val="0"/>
          <w:numId w:val="12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了解椎間</w:t>
      </w:r>
      <w:proofErr w:type="gramStart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盤盤源</w:t>
      </w:r>
      <w:proofErr w:type="gramEnd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性問題或</w:t>
      </w:r>
      <w:proofErr w:type="gramStart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椎間盤退化</w:t>
      </w:r>
      <w:proofErr w:type="gramEnd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性疾病的病理力學與臨床表徵、臨床模式辨認</w:t>
      </w:r>
    </w:p>
    <w:p w14:paraId="4D5DC45E" w14:textId="77777777" w:rsidR="00877D34" w:rsidRDefault="004F2857" w:rsidP="00877D34">
      <w:pPr>
        <w:pStyle w:val="a3"/>
        <w:numPr>
          <w:ilvl w:val="0"/>
          <w:numId w:val="12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透過學習</w:t>
      </w:r>
      <w:proofErr w:type="spellStart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Cyriax</w:t>
      </w:r>
      <w:proofErr w:type="spellEnd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病理檢查學與 Mckenzie的力學診斷與治療的完整拼圖來綜合療效</w:t>
      </w:r>
    </w:p>
    <w:p w14:paraId="5956E444" w14:textId="6B58EBDF" w:rsidR="004F2857" w:rsidRPr="00877D34" w:rsidRDefault="004F2857" w:rsidP="00877D34">
      <w:pPr>
        <w:pStyle w:val="a3"/>
        <w:numPr>
          <w:ilvl w:val="0"/>
          <w:numId w:val="12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了解</w:t>
      </w:r>
      <w:proofErr w:type="spellStart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Cyriax</w:t>
      </w:r>
      <w:proofErr w:type="spellEnd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與 Mckenzie治療</w:t>
      </w:r>
      <w:proofErr w:type="gramStart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手法的擅場</w:t>
      </w:r>
      <w:proofErr w:type="gramEnd"/>
      <w:r w:rsidRPr="00877D3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時機</w:t>
      </w:r>
    </w:p>
    <w:p w14:paraId="6362EE39" w14:textId="77777777" w:rsidR="00CE2267" w:rsidRPr="007F60EB" w:rsidRDefault="00CE2267" w:rsidP="00CE2267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Pr="007F60EB">
        <w:rPr>
          <w:rFonts w:ascii="標楷體" w:eastAsia="標楷體" w:hAnsi="標楷體" w:cs="Times New Roman" w:hint="eastAsia"/>
          <w:szCs w:val="24"/>
        </w:rPr>
        <w:t>【</w:t>
      </w:r>
      <w:r w:rsidRPr="007F60EB">
        <w:rPr>
          <w:rFonts w:ascii="標楷體" w:eastAsia="標楷體" w:hAnsi="標楷體" w:cs="Times New Roman" w:hint="eastAsia"/>
          <w:b/>
          <w:szCs w:val="24"/>
        </w:rPr>
        <w:t>主辦單位</w:t>
      </w:r>
      <w:r w:rsidRPr="007F60EB">
        <w:rPr>
          <w:rFonts w:ascii="標楷體" w:eastAsia="標楷體" w:hAnsi="標楷體" w:cs="Times New Roman" w:hint="eastAsia"/>
          <w:szCs w:val="24"/>
        </w:rPr>
        <w:t>】  社團法人臺灣海峽兩岸</w:t>
      </w:r>
      <w:proofErr w:type="gramStart"/>
      <w:r w:rsidRPr="007F60EB">
        <w:rPr>
          <w:rFonts w:ascii="標楷體" w:eastAsia="標楷體" w:hAnsi="標楷體" w:cs="Times New Roman" w:hint="eastAsia"/>
          <w:szCs w:val="24"/>
        </w:rPr>
        <w:t>醫</w:t>
      </w:r>
      <w:proofErr w:type="gramEnd"/>
      <w:r w:rsidRPr="007F60EB">
        <w:rPr>
          <w:rFonts w:ascii="標楷體" w:eastAsia="標楷體" w:hAnsi="標楷體" w:cs="Times New Roman" w:hint="eastAsia"/>
          <w:szCs w:val="24"/>
        </w:rPr>
        <w:t>事交流協會</w:t>
      </w:r>
    </w:p>
    <w:p w14:paraId="6559EC4D" w14:textId="77777777" w:rsidR="00CE2267" w:rsidRPr="007F60EB" w:rsidRDefault="00CE2267" w:rsidP="00CE2267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7F60EB">
        <w:rPr>
          <w:rFonts w:ascii="標楷體" w:eastAsia="標楷體" w:hAnsi="標楷體" w:cs="Times New Roman" w:hint="eastAsia"/>
          <w:szCs w:val="24"/>
        </w:rPr>
        <w:t>【</w:t>
      </w:r>
      <w:r w:rsidRPr="007F60EB">
        <w:rPr>
          <w:rFonts w:ascii="標楷體" w:eastAsia="標楷體" w:hAnsi="標楷體" w:cs="Times New Roman" w:hint="eastAsia"/>
          <w:b/>
          <w:szCs w:val="24"/>
        </w:rPr>
        <w:t xml:space="preserve">承辦單位 </w:t>
      </w:r>
      <w:r w:rsidRPr="007F60EB">
        <w:rPr>
          <w:rFonts w:ascii="標楷體" w:eastAsia="標楷體" w:hAnsi="標楷體" w:cs="Times New Roman" w:hint="eastAsia"/>
          <w:szCs w:val="24"/>
        </w:rPr>
        <w:t xml:space="preserve">】 </w:t>
      </w:r>
      <w:proofErr w:type="gramStart"/>
      <w:r w:rsidRPr="007F60EB">
        <w:rPr>
          <w:rFonts w:ascii="標楷體" w:eastAsia="標楷體" w:hAnsi="標楷體" w:cs="Times New Roman" w:hint="eastAsia"/>
          <w:szCs w:val="24"/>
        </w:rPr>
        <w:t>舜復脊足</w:t>
      </w:r>
      <w:proofErr w:type="gramEnd"/>
      <w:r w:rsidRPr="007F60EB">
        <w:rPr>
          <w:rFonts w:ascii="標楷體" w:eastAsia="標楷體" w:hAnsi="標楷體" w:cs="Times New Roman" w:hint="eastAsia"/>
          <w:szCs w:val="24"/>
        </w:rPr>
        <w:t>健康醫學團隊</w:t>
      </w:r>
    </w:p>
    <w:p w14:paraId="45CB3FE2" w14:textId="77777777" w:rsidR="00CE2267" w:rsidRPr="007F60EB" w:rsidRDefault="00CE2267" w:rsidP="00CE2267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7F60EB">
        <w:rPr>
          <w:rFonts w:ascii="標楷體" w:eastAsia="標楷體" w:hAnsi="標楷體" w:cs="Times New Roman" w:hint="eastAsia"/>
          <w:szCs w:val="24"/>
        </w:rPr>
        <w:t xml:space="preserve">              </w:t>
      </w:r>
      <w:proofErr w:type="gramStart"/>
      <w:r w:rsidRPr="007F60EB">
        <w:rPr>
          <w:rFonts w:ascii="標楷體" w:eastAsia="標楷體" w:hAnsi="標楷體" w:cs="Times New Roman" w:hint="eastAsia"/>
          <w:szCs w:val="24"/>
        </w:rPr>
        <w:t>易康脊足</w:t>
      </w:r>
      <w:proofErr w:type="gramEnd"/>
      <w:r w:rsidRPr="007F60EB">
        <w:rPr>
          <w:rFonts w:ascii="標楷體" w:eastAsia="標楷體" w:hAnsi="標楷體" w:cs="Times New Roman" w:hint="eastAsia"/>
          <w:szCs w:val="24"/>
        </w:rPr>
        <w:t>體態物理治療所</w:t>
      </w:r>
    </w:p>
    <w:p w14:paraId="01E38104" w14:textId="2711CFB9" w:rsidR="00492E0F" w:rsidRPr="00CE2267" w:rsidRDefault="00492E0F" w:rsidP="00492E0F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14:paraId="48AB4816" w14:textId="63327A93" w:rsidR="009C79A2" w:rsidRPr="009C79A2" w:rsidRDefault="009C79A2" w:rsidP="00AC4BE5">
      <w:pPr>
        <w:tabs>
          <w:tab w:val="center" w:pos="4153"/>
        </w:tabs>
        <w:adjustRightInd w:val="0"/>
        <w:snapToGrid w:val="0"/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  <w:r w:rsidRPr="009C79A2">
        <w:rPr>
          <w:rFonts w:ascii="Times New Roman" w:eastAsia="新細明體" w:hAnsi="Times New Roman" w:cs="Times New Roman" w:hint="eastAsia"/>
          <w:szCs w:val="24"/>
        </w:rPr>
        <w:t>【</w:t>
      </w:r>
      <w:r w:rsidRPr="009C79A2">
        <w:rPr>
          <w:rFonts w:ascii="標楷體" w:eastAsia="標楷體" w:hAnsi="標楷體" w:cs="Times New Roman" w:hint="eastAsia"/>
          <w:b/>
          <w:szCs w:val="24"/>
        </w:rPr>
        <w:t>課程表</w:t>
      </w:r>
      <w:r w:rsidRPr="009C79A2">
        <w:rPr>
          <w:rFonts w:ascii="Times New Roman" w:eastAsia="新細明體" w:hAnsi="Times New Roman" w:cs="Times New Roman" w:hint="eastAsia"/>
          <w:szCs w:val="24"/>
        </w:rPr>
        <w:t>】</w:t>
      </w:r>
      <w:r w:rsidR="00AC4BE5">
        <w:rPr>
          <w:rFonts w:ascii="Times New Roman" w:eastAsia="新細明體" w:hAnsi="Times New Roman" w:cs="Times New Roman"/>
          <w:szCs w:val="24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5040"/>
        <w:gridCol w:w="1594"/>
      </w:tblGrid>
      <w:tr w:rsidR="009C79A2" w:rsidRPr="009C79A2" w14:paraId="104874C3" w14:textId="77777777" w:rsidTr="000E63CF">
        <w:trPr>
          <w:trHeight w:val="225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F94E94" w14:textId="5A9A38CA" w:rsidR="009C79A2" w:rsidRPr="009C79A2" w:rsidRDefault="00AE0BFD" w:rsidP="00AE0BFD">
            <w:pPr>
              <w:adjustRightInd w:val="0"/>
              <w:snapToGrid w:val="0"/>
              <w:spacing w:line="300" w:lineRule="auto"/>
              <w:ind w:left="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第一天</w:t>
            </w:r>
            <w:r w:rsidR="00CE2267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114</w:t>
            </w: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年</w:t>
            </w:r>
            <w:r w:rsidR="00CE2267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3</w:t>
            </w: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月</w:t>
            </w:r>
            <w:r w:rsidR="00CE2267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8</w:t>
            </w: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日(星期六)</w:t>
            </w:r>
          </w:p>
        </w:tc>
      </w:tr>
      <w:tr w:rsidR="009C79A2" w:rsidRPr="009C79A2" w14:paraId="12160C43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0D05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C79A2">
              <w:rPr>
                <w:rFonts w:ascii="標楷體" w:eastAsia="標楷體" w:hAnsi="標楷體" w:cs="Times New Roman" w:hint="eastAsia"/>
                <w:b/>
                <w:szCs w:val="24"/>
              </w:rPr>
              <w:t>時　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4ACB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C79A2">
              <w:rPr>
                <w:rFonts w:ascii="標楷體" w:eastAsia="標楷體" w:hAnsi="標楷體" w:cs="Times New Roman" w:hint="eastAsia"/>
                <w:b/>
                <w:szCs w:val="24"/>
              </w:rPr>
              <w:t>題　　　　目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F649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C79A2">
              <w:rPr>
                <w:rFonts w:ascii="標楷體" w:eastAsia="標楷體" w:hAnsi="標楷體" w:cs="Times New Roman" w:hint="eastAsia"/>
                <w:b/>
                <w:szCs w:val="24"/>
              </w:rPr>
              <w:t>講　師</w:t>
            </w:r>
          </w:p>
        </w:tc>
      </w:tr>
      <w:tr w:rsidR="009C79A2" w:rsidRPr="009C79A2" w14:paraId="72928A2C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3397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08: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0~0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0C1C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Registration</w:t>
            </w:r>
            <w:r w:rsidR="00973FA8" w:rsidRPr="00973FA8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6983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08A13D98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B40A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0~09: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DFC9" w14:textId="77777777" w:rsidR="009C79A2" w:rsidRDefault="009C79A2" w:rsidP="009C79A2">
            <w:pPr>
              <w:adjustRightInd w:val="0"/>
              <w:snapToGrid w:val="0"/>
              <w:spacing w:line="30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9C79A2">
              <w:rPr>
                <w:rFonts w:ascii="Times New Roman" w:eastAsia="新細明體" w:hAnsi="Times New Roman" w:cs="Times New Roman" w:hint="eastAsia"/>
                <w:szCs w:val="24"/>
              </w:rPr>
              <w:t>Pathomechanics</w:t>
            </w:r>
            <w:r w:rsidR="0036163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9C79A2">
              <w:rPr>
                <w:rFonts w:ascii="Times New Roman" w:eastAsia="新細明體" w:hAnsi="Times New Roman" w:cs="Times New Roman"/>
                <w:szCs w:val="24"/>
              </w:rPr>
              <w:t xml:space="preserve">of </w:t>
            </w:r>
            <w:r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Lumbar Discogenic Disorders </w:t>
            </w:r>
          </w:p>
          <w:p w14:paraId="2F842179" w14:textId="77777777" w:rsidR="00973FA8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腰椎間盤疾患</w:t>
            </w:r>
            <w:proofErr w:type="gramEnd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的病理力學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F7BE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2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  <w:r w:rsidRPr="009C79A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</w:tr>
      <w:tr w:rsidR="009C79A2" w:rsidRPr="009C79A2" w14:paraId="58BC712C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B694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51AA" w14:textId="77777777" w:rsidR="00A73B61" w:rsidRDefault="00361632" w:rsidP="009C79A2">
            <w:pPr>
              <w:adjustRightInd w:val="0"/>
              <w:snapToGrid w:val="0"/>
              <w:spacing w:line="300" w:lineRule="auto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 xml:space="preserve">Differential Diagnosis 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 xml:space="preserve">of </w:t>
            </w:r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Lumbar 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>Discogenic Disorders</w:t>
            </w:r>
          </w:p>
          <w:p w14:paraId="119D14C0" w14:textId="1644DE50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43BF1">
              <w:rPr>
                <w:rFonts w:ascii="標楷體" w:eastAsia="標楷體" w:hAnsi="標楷體" w:cs="Times New Roman" w:hint="eastAsia"/>
                <w:szCs w:val="24"/>
              </w:rPr>
              <w:t>腰椎間盤疾患</w:t>
            </w:r>
            <w:proofErr w:type="gramEnd"/>
            <w:r w:rsidRPr="00743BF1">
              <w:rPr>
                <w:rFonts w:ascii="標楷體" w:eastAsia="標楷體" w:hAnsi="標楷體" w:cs="Times New Roman" w:hint="eastAsia"/>
                <w:szCs w:val="24"/>
              </w:rPr>
              <w:t>的鑑別診斷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BA14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7303C1B4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9201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1537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CB8D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625AE809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FC4A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0~11: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A448" w14:textId="77777777" w:rsidR="009C79A2" w:rsidRDefault="00743BF1" w:rsidP="0036163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Clinical</w:t>
            </w:r>
            <w:proofErr w:type="spellEnd"/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 xml:space="preserve">  Examination of 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Lumbar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 xml:space="preserve"> Spine</w:t>
            </w:r>
          </w:p>
          <w:p w14:paraId="6A3452AB" w14:textId="6AE588EB" w:rsidR="00973FA8" w:rsidRPr="009C79A2" w:rsidRDefault="00973FA8" w:rsidP="0036163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A73B61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腰椎臨床檢查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45557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3BC0CA86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7DCE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58C8" w14:textId="77777777" w:rsidR="00A73B61" w:rsidRDefault="00361632" w:rsidP="00361632"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Clinical 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Pattern Recognition of Lumbopelvic Pain(1)</w:t>
            </w:r>
            <w:r w:rsidR="00973FA8">
              <w:rPr>
                <w:rFonts w:hint="eastAsia"/>
              </w:rPr>
              <w:t xml:space="preserve"> </w:t>
            </w:r>
          </w:p>
          <w:p w14:paraId="79DB2E2F" w14:textId="02C2A187" w:rsidR="009C79A2" w:rsidRPr="009C79A2" w:rsidRDefault="00973FA8" w:rsidP="00361632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腰椎骨盆痛的臨床模式辨認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C5EC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49A3F32D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3DB6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5073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Lunch(on own)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23D2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75758A86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CE8E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0~14: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D7B7" w14:textId="77777777" w:rsidR="00A73B61" w:rsidRDefault="009C79A2" w:rsidP="009C79A2">
            <w:pPr>
              <w:adjustRightInd w:val="0"/>
              <w:snapToGrid w:val="0"/>
              <w:spacing w:line="300" w:lineRule="auto"/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Clinical Pattern Recognition of Lumbo</w:t>
            </w: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pelvic</w:t>
            </w:r>
            <w:r w:rsidRPr="009C79A2">
              <w:rPr>
                <w:rFonts w:ascii="Times New Roman" w:eastAsia="標楷體" w:hAnsi="Times New Roman" w:cs="Times New Roman"/>
                <w:szCs w:val="24"/>
              </w:rPr>
              <w:t xml:space="preserve"> Pain</w:t>
            </w: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="00973FA8">
              <w:rPr>
                <w:rFonts w:hint="eastAsia"/>
              </w:rPr>
              <w:t xml:space="preserve"> </w:t>
            </w:r>
          </w:p>
          <w:p w14:paraId="0064E2D3" w14:textId="5149FF52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腰椎骨盆痛的臨床模式辨認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65D6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102A318C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1F5B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0~15: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B675" w14:textId="77777777" w:rsidR="00973FA8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The</w:t>
            </w:r>
            <w:proofErr w:type="spellEnd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 Treatment of Acute Lumbago</w:t>
            </w:r>
          </w:p>
          <w:p w14:paraId="28977C86" w14:textId="7573FFB7" w:rsidR="009C79A2" w:rsidRPr="009C79A2" w:rsidRDefault="00973FA8" w:rsidP="00973FA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A73B6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proofErr w:type="gramStart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急性腰</w:t>
            </w:r>
            <w:proofErr w:type="gramEnd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痛的治療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E83C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037BC8F7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82FA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0~15: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96B9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123E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1E9FBB9F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698C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0~16: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70FB" w14:textId="77777777" w:rsidR="00A73B61" w:rsidRDefault="00743BF1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ntegrated</w:t>
            </w:r>
            <w:proofErr w:type="spellEnd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 xml:space="preserve"> Mechanical Therapy for 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Lumbar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 xml:space="preserve"> Spine (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Mckenzie  combined </w:t>
            </w:r>
            <w:proofErr w:type="spellStart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Cyriax</w:t>
            </w:r>
            <w:proofErr w:type="spellEnd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 Approaches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  <w:p w14:paraId="35B2F414" w14:textId="174907AD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A73B6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proofErr w:type="gramStart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麥肯基氏和希瑞理氏</w:t>
            </w:r>
            <w:proofErr w:type="gramEnd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的腰椎整合性力學療法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8366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24198F25" w14:textId="77777777" w:rsidTr="008A601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74E3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0~17: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36C0" w14:textId="77777777" w:rsidR="00A73B61" w:rsidRDefault="00743BF1" w:rsidP="009C79A2">
            <w:pPr>
              <w:adjustRightInd w:val="0"/>
              <w:snapToGrid w:val="0"/>
              <w:spacing w:line="300" w:lineRule="auto"/>
              <w:rPr>
                <w:rFonts w:ascii="Times New Roman" w:eastAsia="新細明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新細明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>Integrated</w:t>
            </w:r>
            <w:proofErr w:type="spellEnd"/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>Mechanical</w:t>
            </w:r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 xml:space="preserve">Therapy for  </w:t>
            </w:r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>Lumbar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 xml:space="preserve"> Spine</w:t>
            </w:r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 (2)</w:t>
            </w:r>
          </w:p>
          <w:p w14:paraId="60AA1628" w14:textId="55F56B4C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43BF1">
              <w:rPr>
                <w:rFonts w:ascii="標楷體" w:eastAsia="標楷體" w:hAnsi="標楷體" w:cs="Times New Roman" w:hint="eastAsia"/>
                <w:szCs w:val="24"/>
              </w:rPr>
              <w:t>實作</w:t>
            </w:r>
            <w:r w:rsidR="00A73B6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743BF1">
              <w:rPr>
                <w:rFonts w:ascii="標楷體" w:eastAsia="標楷體" w:hAnsi="標楷體" w:cs="Times New Roman" w:hint="eastAsia"/>
                <w:szCs w:val="24"/>
              </w:rPr>
              <w:t>結合</w:t>
            </w:r>
            <w:proofErr w:type="gramStart"/>
            <w:r w:rsidRPr="00743BF1">
              <w:rPr>
                <w:rFonts w:ascii="標楷體" w:eastAsia="標楷體" w:hAnsi="標楷體" w:cs="Times New Roman" w:hint="eastAsia"/>
                <w:szCs w:val="24"/>
              </w:rPr>
              <w:t>麥肯基氏和希瑞理氏</w:t>
            </w:r>
            <w:proofErr w:type="gramEnd"/>
            <w:r w:rsidRPr="00743BF1">
              <w:rPr>
                <w:rFonts w:ascii="標楷體" w:eastAsia="標楷體" w:hAnsi="標楷體" w:cs="Times New Roman" w:hint="eastAsia"/>
                <w:szCs w:val="24"/>
              </w:rPr>
              <w:t>的腰椎整合性力學療法(2)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9BC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07E62B34" w14:textId="77777777" w:rsidTr="008A601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53D03" w14:textId="77777777" w:rsidR="009C79A2" w:rsidRPr="009C79A2" w:rsidRDefault="000E63C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0~17:</w:t>
            </w:r>
            <w:r w:rsidR="0057359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F9CA" w14:textId="77777777" w:rsidR="00A73B61" w:rsidRDefault="009C79A2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Questions &amp; answers</w:t>
            </w:r>
          </w:p>
          <w:p w14:paraId="0F5242E8" w14:textId="129B2C0F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問與答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7534" w14:textId="77777777" w:rsidR="009C79A2" w:rsidRPr="009C79A2" w:rsidRDefault="008A601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</w:tbl>
    <w:p w14:paraId="24141F2B" w14:textId="77777777" w:rsidR="009C79A2" w:rsidRPr="009C79A2" w:rsidRDefault="009C79A2" w:rsidP="009C79A2">
      <w:pPr>
        <w:adjustRightInd w:val="0"/>
        <w:snapToGrid w:val="0"/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14:paraId="3C3DBF7B" w14:textId="3F2E0C48" w:rsidR="009C79A2" w:rsidRPr="009C79A2" w:rsidRDefault="00A10F70" w:rsidP="00A10F70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5040"/>
        <w:gridCol w:w="1594"/>
      </w:tblGrid>
      <w:tr w:rsidR="00A73B61" w:rsidRPr="009C79A2" w14:paraId="2D24C34E" w14:textId="77777777" w:rsidTr="000C6004">
        <w:trPr>
          <w:trHeight w:val="225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1909EF0F" w14:textId="0A905CB3" w:rsidR="00A73B61" w:rsidRPr="009C79A2" w:rsidRDefault="00A73B61" w:rsidP="00A73B61">
            <w:pPr>
              <w:adjustRightInd w:val="0"/>
              <w:snapToGrid w:val="0"/>
              <w:spacing w:line="300" w:lineRule="auto"/>
              <w:ind w:left="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lastRenderedPageBreak/>
              <w:t>第二天1</w:t>
            </w:r>
            <w:r w:rsidR="00CE2267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14</w:t>
            </w: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年</w:t>
            </w:r>
            <w:r w:rsidR="00CE2267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3</w:t>
            </w: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月</w:t>
            </w:r>
            <w:r w:rsidR="00CE2267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9</w:t>
            </w:r>
            <w:r w:rsidRPr="00C548D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日(星期日)</w:t>
            </w:r>
          </w:p>
        </w:tc>
      </w:tr>
      <w:tr w:rsidR="009C79A2" w:rsidRPr="009C79A2" w14:paraId="4B248E03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4B4B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C79A2">
              <w:rPr>
                <w:rFonts w:ascii="標楷體" w:eastAsia="標楷體" w:hAnsi="標楷體" w:cs="Times New Roman" w:hint="eastAsia"/>
                <w:b/>
                <w:szCs w:val="24"/>
              </w:rPr>
              <w:t>時　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72C9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C79A2">
              <w:rPr>
                <w:rFonts w:ascii="標楷體" w:eastAsia="標楷體" w:hAnsi="標楷體" w:cs="Times New Roman" w:hint="eastAsia"/>
                <w:b/>
                <w:szCs w:val="24"/>
              </w:rPr>
              <w:t>題　　　　目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4A48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C79A2">
              <w:rPr>
                <w:rFonts w:ascii="標楷體" w:eastAsia="標楷體" w:hAnsi="標楷體" w:cs="Times New Roman" w:hint="eastAsia"/>
                <w:b/>
                <w:szCs w:val="24"/>
              </w:rPr>
              <w:t>講　師</w:t>
            </w:r>
          </w:p>
        </w:tc>
      </w:tr>
      <w:tr w:rsidR="009C79A2" w:rsidRPr="009C79A2" w14:paraId="17A9515E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EB78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08:00~08:30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4763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Registration</w:t>
            </w:r>
            <w:r w:rsidR="00973FA8" w:rsidRPr="00973FA8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9747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268D3E3D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3D11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08:30~09:20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181A" w14:textId="77777777" w:rsidR="00A73B61" w:rsidRDefault="009C79A2" w:rsidP="009C79A2">
            <w:pPr>
              <w:adjustRightInd w:val="0"/>
              <w:snapToGrid w:val="0"/>
              <w:spacing w:line="30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9C79A2">
              <w:rPr>
                <w:rFonts w:ascii="Times New Roman" w:eastAsia="新細明體" w:hAnsi="Times New Roman" w:cs="Times New Roman" w:hint="eastAsia"/>
                <w:szCs w:val="24"/>
              </w:rPr>
              <w:t>Pathomechanics</w:t>
            </w:r>
            <w:r w:rsidR="00361632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9C79A2">
              <w:rPr>
                <w:rFonts w:ascii="Times New Roman" w:eastAsia="新細明體" w:hAnsi="Times New Roman" w:cs="Times New Roman"/>
                <w:szCs w:val="24"/>
              </w:rPr>
              <w:t xml:space="preserve">of Cervico-thoracic </w:t>
            </w:r>
            <w:r w:rsidRPr="009C79A2">
              <w:rPr>
                <w:rFonts w:ascii="Times New Roman" w:eastAsia="新細明體" w:hAnsi="Times New Roman" w:cs="Times New Roman" w:hint="eastAsia"/>
                <w:szCs w:val="24"/>
              </w:rPr>
              <w:t>Discogenic Disorders</w:t>
            </w:r>
          </w:p>
          <w:p w14:paraId="726A9EAC" w14:textId="287C9905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43BF1">
              <w:rPr>
                <w:rFonts w:ascii="標楷體" w:eastAsia="標楷體" w:hAnsi="標楷體" w:cs="Times New Roman" w:hint="eastAsia"/>
                <w:szCs w:val="24"/>
              </w:rPr>
              <w:t>頸胸椎間盤疾患</w:t>
            </w:r>
            <w:proofErr w:type="gramEnd"/>
            <w:r w:rsidRPr="00743BF1">
              <w:rPr>
                <w:rFonts w:ascii="標楷體" w:eastAsia="標楷體" w:hAnsi="標楷體" w:cs="Times New Roman" w:hint="eastAsia"/>
                <w:szCs w:val="24"/>
              </w:rPr>
              <w:t>的病理力學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2318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5BA382F1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8101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09:20~10:10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CAD9" w14:textId="77777777" w:rsidR="00743BF1" w:rsidRDefault="009C79A2" w:rsidP="009C79A2">
            <w:pPr>
              <w:adjustRightInd w:val="0"/>
              <w:snapToGrid w:val="0"/>
              <w:spacing w:line="30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9C79A2">
              <w:rPr>
                <w:rFonts w:ascii="Times New Roman" w:eastAsia="新細明體" w:hAnsi="Times New Roman" w:cs="Times New Roman"/>
                <w:szCs w:val="24"/>
              </w:rPr>
              <w:t>Differential Diagnosis  of Cervico-thoracic Discogenic Disorders</w:t>
            </w:r>
          </w:p>
          <w:p w14:paraId="50D0A53F" w14:textId="77777777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43BF1">
              <w:rPr>
                <w:rFonts w:ascii="標楷體" w:eastAsia="標楷體" w:hAnsi="標楷體" w:cs="Times New Roman" w:hint="eastAsia"/>
                <w:szCs w:val="24"/>
              </w:rPr>
              <w:t>頸胸椎間盤疾患</w:t>
            </w:r>
            <w:proofErr w:type="gramEnd"/>
            <w:r w:rsidRPr="00743BF1">
              <w:rPr>
                <w:rFonts w:ascii="標楷體" w:eastAsia="標楷體" w:hAnsi="標楷體" w:cs="Times New Roman" w:hint="eastAsia"/>
                <w:szCs w:val="24"/>
              </w:rPr>
              <w:t>的鑑別診斷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477D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57EDC732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2D32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10:10~10:30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A23D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FE83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0C0AEFA4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C0AC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10:30~11:20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7BD3" w14:textId="77777777" w:rsid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Clinical</w:t>
            </w:r>
            <w:proofErr w:type="spellEnd"/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 xml:space="preserve">  Examination of Cervico-thoracic Spine</w:t>
            </w:r>
          </w:p>
          <w:p w14:paraId="608E125C" w14:textId="1F56E7E7" w:rsidR="00973FA8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A73B61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proofErr w:type="gramStart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頸</w:t>
            </w:r>
            <w:proofErr w:type="gramEnd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胸椎臨床檢查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42EA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716597FE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17E2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11:20~12:10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4B57" w14:textId="77777777" w:rsidR="00A73B61" w:rsidRDefault="009C79A2" w:rsidP="009C79A2">
            <w:pPr>
              <w:jc w:val="both"/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Clinical Pattern Recognition of </w:t>
            </w:r>
            <w:proofErr w:type="spellStart"/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Cervicoscapular</w:t>
            </w:r>
            <w:proofErr w:type="spellEnd"/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 Pain(1)</w:t>
            </w:r>
            <w:r w:rsidR="00973FA8">
              <w:rPr>
                <w:rFonts w:hint="eastAsia"/>
              </w:rPr>
              <w:t xml:space="preserve"> </w:t>
            </w:r>
          </w:p>
          <w:p w14:paraId="57D90082" w14:textId="640B5B1D" w:rsidR="009C79A2" w:rsidRPr="009C79A2" w:rsidRDefault="00973FA8" w:rsidP="009C79A2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頸肩痛的臨床模式辨認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5590A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193ADF91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D06D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12:10~13:20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C7D4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Lunch(on own)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EEE1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4290E27C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8F80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13:20~14:10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C4B5" w14:textId="77777777" w:rsidR="00A73B61" w:rsidRDefault="009C79A2" w:rsidP="009C79A2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color w:val="000000" w:themeColor="text1"/>
                <w:kern w:val="20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 xml:space="preserve">Clinical Pattern Recognition of </w:t>
            </w:r>
            <w:proofErr w:type="spellStart"/>
            <w:r w:rsidRPr="009C79A2">
              <w:rPr>
                <w:rFonts w:ascii="Times New Roman" w:eastAsia="標楷體" w:hAnsi="Times New Roman" w:cs="Times New Roman"/>
                <w:szCs w:val="24"/>
              </w:rPr>
              <w:t>Cervicoscapular</w:t>
            </w:r>
            <w:proofErr w:type="spellEnd"/>
            <w:r w:rsidRPr="009C79A2">
              <w:rPr>
                <w:rFonts w:ascii="Times New Roman" w:eastAsia="標楷體" w:hAnsi="Times New Roman" w:cs="Times New Roman"/>
                <w:szCs w:val="24"/>
              </w:rPr>
              <w:t xml:space="preserve"> Pain</w:t>
            </w: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="00973FA8" w:rsidRPr="00973FA8">
              <w:rPr>
                <w:rFonts w:ascii="標楷體" w:eastAsia="標楷體" w:hAnsi="標楷體" w:cs="Times New Roman" w:hint="eastAsia"/>
                <w:color w:val="000000" w:themeColor="text1"/>
                <w:kern w:val="20"/>
                <w:szCs w:val="24"/>
              </w:rPr>
              <w:t xml:space="preserve"> </w:t>
            </w:r>
          </w:p>
          <w:p w14:paraId="3E50E277" w14:textId="535E2058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標楷體" w:eastAsia="標楷體" w:hAnsi="標楷體" w:cs="Times New Roman" w:hint="eastAsia"/>
                <w:color w:val="000000" w:themeColor="text1"/>
                <w:kern w:val="20"/>
                <w:szCs w:val="24"/>
              </w:rPr>
              <w:t>頸肩痛的臨床模式辨認(2)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B537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08F57E3A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9147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14:10~15:00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2FA6" w14:textId="77777777" w:rsidR="00973FA8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The</w:t>
            </w:r>
            <w:proofErr w:type="spellEnd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 Treatment of Acute Neck Pain</w:t>
            </w:r>
          </w:p>
          <w:p w14:paraId="02EFF1DD" w14:textId="029344EA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A73B6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proofErr w:type="gramStart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急性頸痛的</w:t>
            </w:r>
            <w:proofErr w:type="gramEnd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治療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56D1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2EC75DB3" w14:textId="77777777" w:rsidTr="000E63C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2992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15:00~15:20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B036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F037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工作人員</w:t>
            </w:r>
          </w:p>
        </w:tc>
      </w:tr>
      <w:tr w:rsidR="009C79A2" w:rsidRPr="009C79A2" w14:paraId="21A116E4" w14:textId="77777777" w:rsidTr="000C600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26F33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15:20~16:10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FC6E" w14:textId="77777777" w:rsidR="00A73B61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ntegrated</w:t>
            </w:r>
            <w:proofErr w:type="spellEnd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 xml:space="preserve"> Mechanical Therapy for Cervico-thoracic Spine (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Mckenzie  combined </w:t>
            </w:r>
            <w:proofErr w:type="spellStart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Cyriax</w:t>
            </w:r>
            <w:proofErr w:type="spellEnd"/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 xml:space="preserve"> Approaches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9C79A2" w:rsidRPr="009C79A2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  <w:p w14:paraId="2850C2D5" w14:textId="73A62BA4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A73B6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proofErr w:type="gramStart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麥肯基氏和希瑞理氏</w:t>
            </w:r>
            <w:proofErr w:type="gramEnd"/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的頸胸椎整合性力學療法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2DE9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2DF03C76" w14:textId="77777777" w:rsidTr="008A601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FB1A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16:10~17:00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588D" w14:textId="77777777" w:rsidR="00A73B61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新細明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新細明體" w:hAnsi="Times New Roman" w:cs="Times New Roman" w:hint="eastAsia"/>
                <w:szCs w:val="24"/>
              </w:rPr>
              <w:t>Lab: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>Integrated</w:t>
            </w:r>
            <w:proofErr w:type="spellEnd"/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>Mechanical</w:t>
            </w:r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9C79A2" w:rsidRPr="009C79A2">
              <w:rPr>
                <w:rFonts w:ascii="Times New Roman" w:eastAsia="新細明體" w:hAnsi="Times New Roman" w:cs="Times New Roman"/>
                <w:szCs w:val="24"/>
              </w:rPr>
              <w:t>Therapy for    Cervico-thoracic Spine</w:t>
            </w:r>
            <w:r w:rsidR="009C79A2" w:rsidRPr="009C79A2">
              <w:rPr>
                <w:rFonts w:ascii="Times New Roman" w:eastAsia="新細明體" w:hAnsi="Times New Roman" w:cs="Times New Roman" w:hint="eastAsia"/>
                <w:szCs w:val="24"/>
              </w:rPr>
              <w:t xml:space="preserve"> (2)</w:t>
            </w:r>
          </w:p>
          <w:p w14:paraId="3368D8DB" w14:textId="3258704D" w:rsidR="009C79A2" w:rsidRPr="009C79A2" w:rsidRDefault="00973FA8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標楷體" w:eastAsia="標楷體" w:hAnsi="標楷體" w:cs="Times New Roman" w:hint="eastAsia"/>
                <w:szCs w:val="24"/>
              </w:rPr>
              <w:t>實作</w:t>
            </w:r>
            <w:r w:rsidR="00A73B6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973FA8">
              <w:rPr>
                <w:rFonts w:ascii="標楷體" w:eastAsia="標楷體" w:hAnsi="標楷體" w:cs="Times New Roman" w:hint="eastAsia"/>
                <w:szCs w:val="24"/>
              </w:rPr>
              <w:t>結合</w:t>
            </w:r>
            <w:proofErr w:type="gramStart"/>
            <w:r w:rsidRPr="00973FA8">
              <w:rPr>
                <w:rFonts w:ascii="標楷體" w:eastAsia="標楷體" w:hAnsi="標楷體" w:cs="Times New Roman" w:hint="eastAsia"/>
                <w:szCs w:val="24"/>
              </w:rPr>
              <w:t>麥肯基氏和希瑞理氏</w:t>
            </w:r>
            <w:proofErr w:type="gramEnd"/>
            <w:r w:rsidRPr="00973FA8">
              <w:rPr>
                <w:rFonts w:ascii="標楷體" w:eastAsia="標楷體" w:hAnsi="標楷體" w:cs="Times New Roman" w:hint="eastAsia"/>
                <w:szCs w:val="24"/>
              </w:rPr>
              <w:t>的頸胸椎整合性力學療法(2)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1D2D" w14:textId="77777777" w:rsidR="009C79A2" w:rsidRPr="009C79A2" w:rsidRDefault="009C79A2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  <w:tr w:rsidR="009C79A2" w:rsidRPr="009C79A2" w14:paraId="5B577A47" w14:textId="77777777" w:rsidTr="008A601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C5108" w14:textId="77777777" w:rsidR="009C79A2" w:rsidRPr="009C79A2" w:rsidRDefault="00573591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17:00~17: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C79A2" w:rsidRPr="009C7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9BC4" w14:textId="77777777" w:rsidR="00973FA8" w:rsidRDefault="009C79A2" w:rsidP="009C79A2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C79A2">
              <w:rPr>
                <w:rFonts w:ascii="Times New Roman" w:eastAsia="標楷體" w:hAnsi="Times New Roman" w:cs="Times New Roman"/>
                <w:szCs w:val="24"/>
              </w:rPr>
              <w:t>Conclusion of course</w:t>
            </w:r>
            <w:r w:rsidRPr="009C79A2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9C79A2">
              <w:rPr>
                <w:rFonts w:ascii="Times New Roman" w:eastAsia="標楷體" w:hAnsi="Times New Roman" w:cs="Times New Roman"/>
                <w:szCs w:val="24"/>
              </w:rPr>
              <w:t>Questions &amp; answers</w:t>
            </w:r>
          </w:p>
          <w:p w14:paraId="20DD6B6C" w14:textId="77777777" w:rsidR="009C79A2" w:rsidRPr="009C79A2" w:rsidRDefault="00973FA8" w:rsidP="00A73B61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課程結論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73FA8">
              <w:rPr>
                <w:rFonts w:ascii="Times New Roman" w:eastAsia="標楷體" w:hAnsi="Times New Roman" w:cs="Times New Roman" w:hint="eastAsia"/>
                <w:szCs w:val="24"/>
              </w:rPr>
              <w:t>問與答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D111" w14:textId="77777777" w:rsidR="009C79A2" w:rsidRPr="009C79A2" w:rsidRDefault="008A601F" w:rsidP="009C79A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宋宏謙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顧問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9C79A2">
              <w:rPr>
                <w:rFonts w:ascii="Times New Roman" w:eastAsia="標楷體" w:hAnsi="Times New Roman" w:cs="Times New Roman" w:hint="eastAsia"/>
                <w:sz w:val="22"/>
              </w:rPr>
              <w:t>主治療師</w:t>
            </w:r>
          </w:p>
        </w:tc>
      </w:tr>
    </w:tbl>
    <w:p w14:paraId="45FACE5C" w14:textId="7DAC52CD" w:rsidR="00A73B61" w:rsidRDefault="00A73B61" w:rsidP="009F164D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</w:p>
    <w:p w14:paraId="716D002B" w14:textId="413F904A" w:rsidR="00E53241" w:rsidRDefault="00A73B61" w:rsidP="00A73B61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14:paraId="41CB6DB9" w14:textId="77777777" w:rsidR="009F164D" w:rsidRPr="009F164D" w:rsidRDefault="009F164D" w:rsidP="009F164D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  <w:r w:rsidRPr="009F164D">
        <w:rPr>
          <w:rFonts w:ascii="標楷體" w:eastAsia="標楷體" w:hAnsi="標楷體" w:cs="Times New Roman" w:hint="eastAsia"/>
          <w:b/>
          <w:szCs w:val="24"/>
        </w:rPr>
        <w:lastRenderedPageBreak/>
        <w:t>【講師簡介】</w:t>
      </w:r>
    </w:p>
    <w:p w14:paraId="343D24EE" w14:textId="77777777" w:rsidR="009F164D" w:rsidRPr="009F164D" w:rsidRDefault="009F164D" w:rsidP="009F164D">
      <w:pPr>
        <w:rPr>
          <w:rFonts w:ascii="標楷體" w:eastAsia="標楷體" w:hAnsi="標楷體" w:cs="Times New Roman"/>
          <w:sz w:val="32"/>
          <w:szCs w:val="32"/>
          <w:u w:val="single"/>
        </w:rPr>
      </w:pPr>
      <w:r w:rsidRPr="009F164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 xml:space="preserve">宋宏謙 </w:t>
      </w:r>
      <w:r w:rsidRPr="009F164D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顧問兼主治療師</w:t>
      </w:r>
    </w:p>
    <w:p w14:paraId="28BE8652" w14:textId="77777777" w:rsidR="009F164D" w:rsidRPr="009F164D" w:rsidRDefault="009F164D" w:rsidP="009F164D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學經歷：</w:t>
      </w:r>
    </w:p>
    <w:p w14:paraId="3033B2AF" w14:textId="77777777" w:rsidR="009F164D" w:rsidRPr="009F164D" w:rsidRDefault="009F164D" w:rsidP="009F164D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國立臺灣大學醫學院物理治療學士</w:t>
      </w:r>
    </w:p>
    <w:p w14:paraId="4A5AB492" w14:textId="77777777" w:rsidR="009F164D" w:rsidRPr="009F164D" w:rsidRDefault="009F164D" w:rsidP="009F164D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臺灣脊骨矯治醫學會脊骨矯治技術核心課程種子班結業</w:t>
      </w:r>
    </w:p>
    <w:p w14:paraId="14CE2C71" w14:textId="77777777" w:rsidR="009F164D" w:rsidRPr="009F164D" w:rsidRDefault="009F164D" w:rsidP="009F164D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臺灣物理治療學會審定 主治療師</w:t>
      </w:r>
    </w:p>
    <w:p w14:paraId="448BB801" w14:textId="77777777" w:rsidR="009F164D" w:rsidRPr="009F164D" w:rsidRDefault="009F164D" w:rsidP="009F164D">
      <w:pPr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現　任：</w:t>
      </w:r>
    </w:p>
    <w:p w14:paraId="3F1EC6BF" w14:textId="77777777" w:rsidR="009F164D" w:rsidRPr="009F164D" w:rsidRDefault="009F164D" w:rsidP="009F164D">
      <w:pPr>
        <w:rPr>
          <w:rFonts w:ascii="標楷體" w:eastAsia="標楷體" w:hAnsi="標楷體" w:cs="Times New Roman"/>
          <w:szCs w:val="24"/>
        </w:rPr>
      </w:pPr>
      <w:proofErr w:type="gramStart"/>
      <w:r w:rsidRPr="009F164D">
        <w:rPr>
          <w:rFonts w:ascii="標楷體" w:eastAsia="標楷體" w:hAnsi="標楷體" w:cs="Times New Roman" w:hint="eastAsia"/>
          <w:szCs w:val="24"/>
        </w:rPr>
        <w:t>舜復脊足</w:t>
      </w:r>
      <w:proofErr w:type="gramEnd"/>
      <w:r w:rsidRPr="009F164D">
        <w:rPr>
          <w:rFonts w:ascii="標楷體" w:eastAsia="標楷體" w:hAnsi="標楷體" w:cs="Times New Roman" w:hint="eastAsia"/>
          <w:szCs w:val="24"/>
        </w:rPr>
        <w:t>健康醫學團隊　發展總監/總顧問</w:t>
      </w:r>
    </w:p>
    <w:p w14:paraId="1ABB52B3" w14:textId="77777777" w:rsidR="009F164D" w:rsidRPr="009F164D" w:rsidRDefault="009F164D" w:rsidP="009F164D">
      <w:pPr>
        <w:rPr>
          <w:rFonts w:ascii="標楷體" w:eastAsia="標楷體" w:hAnsi="標楷體" w:cs="Times New Roman"/>
          <w:szCs w:val="24"/>
        </w:rPr>
      </w:pPr>
      <w:proofErr w:type="gramStart"/>
      <w:r w:rsidRPr="009F164D">
        <w:rPr>
          <w:rFonts w:ascii="標楷體" w:eastAsia="標楷體" w:hAnsi="標楷體" w:cs="Times New Roman" w:hint="eastAsia"/>
          <w:szCs w:val="24"/>
        </w:rPr>
        <w:t>易康脊足</w:t>
      </w:r>
      <w:proofErr w:type="gramEnd"/>
      <w:r w:rsidRPr="009F164D">
        <w:rPr>
          <w:rFonts w:ascii="標楷體" w:eastAsia="標楷體" w:hAnsi="標楷體" w:cs="Times New Roman" w:hint="eastAsia"/>
          <w:szCs w:val="24"/>
        </w:rPr>
        <w:t xml:space="preserve">體態物理治療所 </w:t>
      </w:r>
      <w:r w:rsidR="00BB7EF8">
        <w:rPr>
          <w:rFonts w:ascii="標楷體" w:eastAsia="標楷體" w:hAnsi="標楷體" w:cs="Times New Roman" w:hint="eastAsia"/>
          <w:szCs w:val="24"/>
        </w:rPr>
        <w:t>院長</w:t>
      </w:r>
      <w:r w:rsidRPr="009F164D">
        <w:rPr>
          <w:rFonts w:ascii="標楷體" w:eastAsia="標楷體" w:hAnsi="標楷體" w:cs="Times New Roman" w:hint="eastAsia"/>
          <w:szCs w:val="24"/>
        </w:rPr>
        <w:t>兼主治療師</w:t>
      </w:r>
    </w:p>
    <w:p w14:paraId="1F60512E" w14:textId="77777777" w:rsidR="0007681C" w:rsidRPr="00870B05" w:rsidRDefault="0007681C" w:rsidP="0007681C">
      <w:pPr>
        <w:rPr>
          <w:rFonts w:ascii="標楷體" w:eastAsia="標楷體" w:hAnsi="標楷體" w:cs="Times New Roman"/>
          <w:b/>
          <w:sz w:val="23"/>
          <w:szCs w:val="23"/>
        </w:rPr>
      </w:pPr>
      <w:r w:rsidRPr="00870B05">
        <w:rPr>
          <w:rFonts w:ascii="標楷體" w:eastAsia="標楷體" w:hAnsi="標楷體" w:cs="Times New Roman" w:hint="eastAsia"/>
          <w:szCs w:val="24"/>
        </w:rPr>
        <w:t>臺灣物理治療學會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870B05">
        <w:rPr>
          <w:rFonts w:ascii="標楷體" w:eastAsia="標楷體" w:hAnsi="標楷體" w:cs="Times New Roman" w:hint="eastAsia"/>
          <w:szCs w:val="24"/>
        </w:rPr>
        <w:t>臨床專科(肌骨專家認證小組)</w:t>
      </w:r>
      <w:r>
        <w:rPr>
          <w:rFonts w:ascii="標楷體" w:eastAsia="標楷體" w:hAnsi="標楷體" w:cs="Times New Roman" w:hint="eastAsia"/>
          <w:szCs w:val="24"/>
        </w:rPr>
        <w:t>與資訊</w:t>
      </w:r>
      <w:r w:rsidRPr="00870B05">
        <w:rPr>
          <w:rFonts w:ascii="標楷體" w:eastAsia="標楷體" w:hAnsi="標楷體" w:cs="Times New Roman" w:hint="eastAsia"/>
          <w:szCs w:val="24"/>
        </w:rPr>
        <w:t xml:space="preserve">委員會 </w:t>
      </w:r>
      <w:r>
        <w:rPr>
          <w:rFonts w:ascii="標楷體" w:eastAsia="標楷體" w:hAnsi="標楷體" w:cs="Times New Roman" w:hint="eastAsia"/>
          <w:szCs w:val="24"/>
        </w:rPr>
        <w:t>委員</w:t>
      </w:r>
    </w:p>
    <w:p w14:paraId="4D17155F" w14:textId="77777777" w:rsidR="003F5A20" w:rsidRDefault="003F5A20" w:rsidP="0007681C">
      <w:pPr>
        <w:rPr>
          <w:rFonts w:ascii="標楷體" w:eastAsia="標楷體" w:hAnsi="標楷體" w:cs="Times New Roman"/>
          <w:b/>
          <w:sz w:val="23"/>
          <w:szCs w:val="23"/>
        </w:rPr>
      </w:pPr>
    </w:p>
    <w:p w14:paraId="22A18156" w14:textId="77777777" w:rsidR="009F164D" w:rsidRPr="009F164D" w:rsidRDefault="009F164D" w:rsidP="009F164D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F164D">
        <w:rPr>
          <w:rFonts w:ascii="標楷體" w:eastAsia="標楷體" w:hAnsi="標楷體" w:cs="Times New Roman" w:hint="eastAsia"/>
          <w:b/>
          <w:szCs w:val="24"/>
        </w:rPr>
        <w:t>【上課日期】</w:t>
      </w:r>
    </w:p>
    <w:p w14:paraId="18F15A94" w14:textId="2E5FE096" w:rsidR="00E318B2" w:rsidRPr="00774CEB" w:rsidRDefault="009F164D" w:rsidP="00E318B2">
      <w:pPr>
        <w:rPr>
          <w:rFonts w:ascii="標楷體" w:eastAsia="標楷體" w:hAnsi="標楷體" w:cs="Times New Roman"/>
          <w:color w:val="FF0000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 xml:space="preserve"> </w:t>
      </w:r>
      <w:r w:rsidR="00E318B2" w:rsidRPr="00774CEB">
        <w:rPr>
          <w:rFonts w:ascii="標楷體" w:eastAsia="標楷體" w:hAnsi="標楷體" w:cs="Times New Roman" w:hint="eastAsia"/>
          <w:color w:val="FF0000"/>
          <w:szCs w:val="24"/>
        </w:rPr>
        <w:t xml:space="preserve">113年 </w:t>
      </w:r>
      <w:r w:rsidR="00CE2267">
        <w:rPr>
          <w:rFonts w:ascii="標楷體" w:eastAsia="標楷體" w:hAnsi="標楷體" w:cs="Times New Roman" w:hint="eastAsia"/>
          <w:color w:val="FF0000"/>
          <w:szCs w:val="24"/>
        </w:rPr>
        <w:t>3</w:t>
      </w:r>
      <w:r w:rsidR="00E318B2" w:rsidRPr="00774CEB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="00CE2267">
        <w:rPr>
          <w:rFonts w:ascii="標楷體" w:eastAsia="標楷體" w:hAnsi="標楷體" w:cs="Times New Roman" w:hint="eastAsia"/>
          <w:color w:val="FF0000"/>
          <w:szCs w:val="24"/>
        </w:rPr>
        <w:t xml:space="preserve"> 8</w:t>
      </w:r>
      <w:r w:rsidR="00E318B2" w:rsidRPr="00774CEB">
        <w:rPr>
          <w:rFonts w:ascii="標楷體" w:eastAsia="標楷體" w:hAnsi="標楷體" w:cs="Times New Roman" w:hint="eastAsia"/>
          <w:color w:val="FF0000"/>
          <w:szCs w:val="24"/>
        </w:rPr>
        <w:t>日(六) 08點30分 至 17點30分 (9:00上課)</w:t>
      </w:r>
    </w:p>
    <w:p w14:paraId="7E2CB0D6" w14:textId="3A7F65F4" w:rsidR="00E318B2" w:rsidRDefault="00E318B2" w:rsidP="00E318B2">
      <w:pPr>
        <w:rPr>
          <w:rFonts w:ascii="標楷體" w:eastAsia="標楷體" w:hAnsi="標楷體" w:cs="Times New Roman"/>
          <w:szCs w:val="24"/>
        </w:rPr>
      </w:pPr>
      <w:r w:rsidRPr="00774CEB">
        <w:rPr>
          <w:rFonts w:ascii="標楷體" w:eastAsia="標楷體" w:hAnsi="標楷體" w:cs="Times New Roman" w:hint="eastAsia"/>
          <w:color w:val="FF0000"/>
          <w:szCs w:val="24"/>
        </w:rPr>
        <w:t xml:space="preserve"> 113年</w:t>
      </w:r>
      <w:r w:rsidRPr="00774CEB">
        <w:rPr>
          <w:rFonts w:ascii="標楷體" w:eastAsia="標楷體" w:hAnsi="標楷體" w:cs="Times New Roman"/>
          <w:color w:val="FF0000"/>
          <w:szCs w:val="24"/>
        </w:rPr>
        <w:t xml:space="preserve"> </w:t>
      </w:r>
      <w:r w:rsidR="00CE2267">
        <w:rPr>
          <w:rFonts w:ascii="標楷體" w:eastAsia="標楷體" w:hAnsi="標楷體" w:cs="Times New Roman" w:hint="eastAsia"/>
          <w:color w:val="FF0000"/>
          <w:szCs w:val="24"/>
        </w:rPr>
        <w:t>3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="00CE2267">
        <w:rPr>
          <w:rFonts w:ascii="標楷體" w:eastAsia="標楷體" w:hAnsi="標楷體" w:cs="Times New Roman" w:hint="eastAsia"/>
          <w:color w:val="FF0000"/>
          <w:szCs w:val="24"/>
        </w:rPr>
        <w:t xml:space="preserve"> 9</w:t>
      </w:r>
      <w:r w:rsidRPr="00774CEB">
        <w:rPr>
          <w:rFonts w:ascii="標楷體" w:eastAsia="標楷體" w:hAnsi="標楷體" w:cs="Times New Roman" w:hint="eastAsia"/>
          <w:color w:val="FF0000"/>
          <w:szCs w:val="24"/>
        </w:rPr>
        <w:t>日(日) 08點30分 至 17點30分</w:t>
      </w:r>
    </w:p>
    <w:p w14:paraId="32BBAB4C" w14:textId="1388F01D" w:rsidR="003F5A20" w:rsidRDefault="003F5A20" w:rsidP="00E318B2">
      <w:pPr>
        <w:rPr>
          <w:rFonts w:ascii="標楷體" w:eastAsia="標楷體" w:hAnsi="標楷體" w:cs="Times New Roman"/>
          <w:b/>
          <w:szCs w:val="24"/>
        </w:rPr>
      </w:pPr>
    </w:p>
    <w:p w14:paraId="64A751CF" w14:textId="77777777" w:rsidR="009F164D" w:rsidRPr="009F164D" w:rsidRDefault="009F164D" w:rsidP="009F164D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F164D">
        <w:rPr>
          <w:rFonts w:ascii="標楷體" w:eastAsia="標楷體" w:hAnsi="標楷體" w:cs="Times New Roman" w:hint="eastAsia"/>
          <w:b/>
          <w:szCs w:val="24"/>
        </w:rPr>
        <w:t>【學員名額】</w:t>
      </w:r>
    </w:p>
    <w:p w14:paraId="01FA4BD1" w14:textId="77777777" w:rsidR="009F164D" w:rsidRPr="009F164D" w:rsidRDefault="009F164D" w:rsidP="009F164D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每堂課上限人數 22 名。</w:t>
      </w:r>
    </w:p>
    <w:p w14:paraId="7A3B4DB0" w14:textId="77777777" w:rsidR="009F164D" w:rsidRPr="009F164D" w:rsidRDefault="009F164D" w:rsidP="009F164D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b/>
          <w:sz w:val="22"/>
        </w:rPr>
      </w:pPr>
      <w:proofErr w:type="gramStart"/>
      <w:r w:rsidRPr="009F164D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僅限中西醫</w:t>
      </w:r>
      <w:proofErr w:type="gramEnd"/>
      <w:r w:rsidRPr="009F164D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骨(傷)科醫師、復健醫師、物理治療師等筋骨醫學</w:t>
      </w:r>
      <w:proofErr w:type="gramStart"/>
      <w:r w:rsidRPr="009F164D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醫</w:t>
      </w:r>
      <w:proofErr w:type="gramEnd"/>
      <w:r w:rsidRPr="009F164D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事人員才能報名</w:t>
      </w:r>
    </w:p>
    <w:p w14:paraId="0DE4E3E8" w14:textId="77777777" w:rsidR="006A1C45" w:rsidRDefault="006A1C45" w:rsidP="00E318B2">
      <w:pPr>
        <w:widowControl/>
        <w:rPr>
          <w:rFonts w:ascii="標楷體" w:eastAsia="標楷體" w:hAnsi="標楷體" w:cs="Times New Roman"/>
          <w:b/>
          <w:szCs w:val="24"/>
        </w:rPr>
      </w:pPr>
    </w:p>
    <w:p w14:paraId="0074614F" w14:textId="2F3E8E46" w:rsidR="0074152A" w:rsidRPr="00377845" w:rsidRDefault="0074152A" w:rsidP="00E318B2">
      <w:pPr>
        <w:widowControl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【上課地點】</w:t>
      </w:r>
      <w:proofErr w:type="gramStart"/>
      <w:r w:rsidRPr="00377845">
        <w:rPr>
          <w:rFonts w:ascii="標楷體" w:eastAsia="標楷體" w:hAnsi="標楷體" w:cs="Times New Roman" w:hint="eastAsia"/>
          <w:szCs w:val="24"/>
        </w:rPr>
        <w:t>舜復脊足</w:t>
      </w:r>
      <w:proofErr w:type="gramEnd"/>
      <w:r w:rsidRPr="00377845">
        <w:rPr>
          <w:rFonts w:ascii="標楷體" w:eastAsia="標楷體" w:hAnsi="標楷體" w:cs="Times New Roman" w:hint="eastAsia"/>
          <w:szCs w:val="24"/>
        </w:rPr>
        <w:t>健康醫學專業產業培訓教室/</w:t>
      </w:r>
      <w:proofErr w:type="gramStart"/>
      <w:r w:rsidRPr="00377845">
        <w:rPr>
          <w:rFonts w:ascii="標楷體" w:eastAsia="標楷體" w:hAnsi="標楷體" w:cs="Times New Roman" w:hint="eastAsia"/>
          <w:szCs w:val="24"/>
        </w:rPr>
        <w:t>易康脊足</w:t>
      </w:r>
      <w:proofErr w:type="gramEnd"/>
      <w:r w:rsidRPr="00377845">
        <w:rPr>
          <w:rFonts w:ascii="標楷體" w:eastAsia="標楷體" w:hAnsi="標楷體" w:cs="Times New Roman" w:hint="eastAsia"/>
          <w:szCs w:val="24"/>
        </w:rPr>
        <w:t>體態物理治療所</w:t>
      </w:r>
    </w:p>
    <w:p w14:paraId="0BC5D5F0" w14:textId="77777777" w:rsidR="0074152A" w:rsidRPr="00377845" w:rsidRDefault="0074152A" w:rsidP="0074152A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(台北市信義區和平東路三段215號3樓，電話:02-87321550，近捷運六張犁站)</w:t>
      </w:r>
    </w:p>
    <w:p w14:paraId="2E458C06" w14:textId="77777777" w:rsidR="00CE2267" w:rsidRPr="00D44F2E" w:rsidRDefault="00CE2267" w:rsidP="00CE2267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t>【學分認證】臺</w:t>
      </w:r>
      <w:r w:rsidRPr="00D44F2E">
        <w:rPr>
          <w:rFonts w:ascii="標楷體" w:eastAsia="標楷體" w:hAnsi="標楷體" w:cs="Times New Roman"/>
          <w:b/>
          <w:szCs w:val="24"/>
        </w:rPr>
        <w:t>灣物理治療學會專業積分</w:t>
      </w:r>
      <w:r w:rsidRPr="00D44F2E">
        <w:rPr>
          <w:rFonts w:ascii="標楷體" w:eastAsia="標楷體" w:hAnsi="標楷體" w:cs="Times New Roman" w:hint="eastAsia"/>
          <w:b/>
          <w:szCs w:val="24"/>
        </w:rPr>
        <w:t>申請中</w:t>
      </w:r>
      <w:r w:rsidRPr="00D44F2E">
        <w:rPr>
          <w:rFonts w:ascii="標楷體" w:eastAsia="標楷體" w:hAnsi="標楷體" w:cs="Times New Roman"/>
          <w:b/>
          <w:szCs w:val="24"/>
        </w:rPr>
        <w:t>(</w:t>
      </w:r>
      <w:proofErr w:type="gramStart"/>
      <w:r w:rsidRPr="00D44F2E">
        <w:rPr>
          <w:rFonts w:ascii="標楷體" w:eastAsia="標楷體" w:hAnsi="標楷體" w:cs="Times New Roman"/>
          <w:b/>
          <w:szCs w:val="24"/>
        </w:rPr>
        <w:t>臺</w:t>
      </w:r>
      <w:proofErr w:type="gramEnd"/>
      <w:r w:rsidRPr="00D44F2E">
        <w:rPr>
          <w:rFonts w:ascii="標楷體" w:eastAsia="標楷體" w:hAnsi="標楷體" w:cs="Times New Roman"/>
          <w:b/>
          <w:szCs w:val="24"/>
        </w:rPr>
        <w:t>物</w:t>
      </w:r>
      <w:proofErr w:type="gramStart"/>
      <w:r w:rsidRPr="00D44F2E">
        <w:rPr>
          <w:rFonts w:ascii="標楷體" w:eastAsia="標楷體" w:hAnsi="標楷體" w:cs="Times New Roman"/>
          <w:b/>
          <w:szCs w:val="24"/>
        </w:rPr>
        <w:t>學審字</w:t>
      </w:r>
      <w:proofErr w:type="gramEnd"/>
      <w:r w:rsidRPr="00D44F2E">
        <w:rPr>
          <w:rFonts w:ascii="標楷體" w:eastAsia="標楷體" w:hAnsi="標楷體" w:cs="Times New Roman" w:hint="eastAsia"/>
          <w:b/>
          <w:szCs w:val="24"/>
        </w:rPr>
        <w:t xml:space="preserve">第 </w:t>
      </w:r>
      <w:r>
        <w:rPr>
          <w:rFonts w:ascii="標楷體" w:eastAsia="標楷體" w:hAnsi="標楷體" w:cs="Times New Roman" w:hint="eastAsia"/>
          <w:b/>
          <w:szCs w:val="24"/>
        </w:rPr>
        <w:t>114</w:t>
      </w:r>
      <w:r w:rsidRPr="00D44F2E">
        <w:rPr>
          <w:rFonts w:ascii="標楷體" w:eastAsia="標楷體" w:hAnsi="標楷體" w:cs="Times New Roman" w:hint="eastAsia"/>
          <w:b/>
          <w:szCs w:val="24"/>
        </w:rPr>
        <w:t xml:space="preserve">       </w:t>
      </w:r>
      <w:r w:rsidRPr="00D44F2E">
        <w:rPr>
          <w:rFonts w:ascii="標楷體" w:eastAsia="標楷體" w:hAnsi="標楷體" w:cs="Times New Roman"/>
          <w:b/>
          <w:szCs w:val="24"/>
        </w:rPr>
        <w:t>號)</w:t>
      </w:r>
    </w:p>
    <w:p w14:paraId="698105B6" w14:textId="77777777" w:rsidR="00E318B2" w:rsidRPr="00CE2267" w:rsidRDefault="00E318B2" w:rsidP="0074152A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FAD218B" w14:textId="45FBD757" w:rsidR="0074152A" w:rsidRPr="00377845" w:rsidRDefault="0074152A" w:rsidP="0074152A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【學員名額】</w:t>
      </w:r>
    </w:p>
    <w:p w14:paraId="6FECB02A" w14:textId="77777777" w:rsidR="0074152A" w:rsidRPr="00377845" w:rsidRDefault="0074152A" w:rsidP="0074152A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每堂課上限人數 22 名。</w:t>
      </w:r>
    </w:p>
    <w:p w14:paraId="662F3B88" w14:textId="77777777" w:rsidR="0074152A" w:rsidRPr="00377845" w:rsidRDefault="0074152A" w:rsidP="0074152A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b/>
          <w:sz w:val="22"/>
        </w:rPr>
      </w:pPr>
      <w:proofErr w:type="gramStart"/>
      <w:r w:rsidRPr="00377845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僅限中西醫</w:t>
      </w:r>
      <w:proofErr w:type="gramEnd"/>
      <w:r w:rsidRPr="00377845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骨(傷)科醫師、復健醫師、物理治療師等筋骨醫學</w:t>
      </w:r>
      <w:proofErr w:type="gramStart"/>
      <w:r w:rsidRPr="00377845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醫</w:t>
      </w:r>
      <w:proofErr w:type="gramEnd"/>
      <w:r w:rsidRPr="00377845">
        <w:rPr>
          <w:rFonts w:ascii="標楷體" w:eastAsia="標楷體" w:hAnsi="標楷體" w:cs="Times New Roman" w:hint="eastAsia"/>
          <w:b/>
          <w:sz w:val="22"/>
          <w:bdr w:val="single" w:sz="4" w:space="0" w:color="auto"/>
        </w:rPr>
        <w:t>事人員才能報名</w:t>
      </w:r>
    </w:p>
    <w:p w14:paraId="48D814B7" w14:textId="77777777" w:rsidR="006A1C45" w:rsidRDefault="006A1C45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14:paraId="422171F4" w14:textId="77777777" w:rsidR="00CE2267" w:rsidRPr="00F668C7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lastRenderedPageBreak/>
        <w:t>【課程費用】本課程</w:t>
      </w:r>
      <w:proofErr w:type="gramStart"/>
      <w:r w:rsidRPr="00377845">
        <w:rPr>
          <w:rFonts w:ascii="標楷體" w:eastAsia="標楷體" w:hAnsi="標楷體" w:cs="Times New Roman" w:hint="eastAsia"/>
          <w:b/>
          <w:szCs w:val="24"/>
        </w:rPr>
        <w:t>採</w:t>
      </w:r>
      <w:proofErr w:type="gramEnd"/>
      <w:r w:rsidRPr="00377845">
        <w:rPr>
          <w:rFonts w:ascii="標楷體" w:eastAsia="標楷體" w:hAnsi="標楷體" w:cs="Times New Roman" w:hint="eastAsia"/>
          <w:b/>
          <w:szCs w:val="24"/>
        </w:rPr>
        <w:t>轉帳匯款完成與E-mail報名表填送，兩步驟報名流程。</w:t>
      </w:r>
    </w:p>
    <w:p w14:paraId="181D6A12" w14:textId="77777777" w:rsidR="00CE2267" w:rsidRPr="00804882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  <w:shd w:val="pct15" w:color="auto" w:fill="FFFFFF"/>
        </w:rPr>
      </w:pPr>
      <w:r w:rsidRPr="009F164D">
        <w:rPr>
          <w:rFonts w:ascii="標楷體" w:eastAsia="標楷體" w:hAnsi="標楷體" w:cs="Times New Roman" w:hint="eastAsia"/>
          <w:szCs w:val="24"/>
        </w:rPr>
        <w:t xml:space="preserve">※ </w:t>
      </w:r>
      <w:r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即日起優先開放A模組A1~A4</w:t>
      </w:r>
      <w:proofErr w:type="gramStart"/>
      <w:r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四堂課合報</w:t>
      </w:r>
      <w:proofErr w:type="gramEnd"/>
      <w:r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;單堂則自</w:t>
      </w:r>
      <w:r>
        <w:rPr>
          <w:rFonts w:ascii="標楷體" w:eastAsia="標楷體" w:hAnsi="標楷體" w:cs="Times New Roman" w:hint="eastAsia"/>
          <w:szCs w:val="24"/>
          <w:shd w:val="pct15" w:color="auto" w:fill="FFFFFF"/>
        </w:rPr>
        <w:t xml:space="preserve"> </w:t>
      </w:r>
      <w:r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>11</w:t>
      </w:r>
      <w:r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>4</w:t>
      </w:r>
      <w:r w:rsidRPr="001415A9">
        <w:rPr>
          <w:rFonts w:ascii="標楷體" w:eastAsia="標楷體" w:hAnsi="標楷體" w:cs="Times New Roman" w:hint="eastAsia"/>
          <w:color w:val="FF0000"/>
          <w:szCs w:val="24"/>
          <w:shd w:val="pct15" w:color="auto" w:fill="FFFFFF"/>
        </w:rPr>
        <w:t xml:space="preserve"> 年 1月 3日</w:t>
      </w:r>
      <w:r w:rsidRPr="00804882">
        <w:rPr>
          <w:rFonts w:ascii="標楷體" w:eastAsia="標楷體" w:hAnsi="標楷體" w:cs="Times New Roman" w:hint="eastAsia"/>
          <w:szCs w:val="24"/>
          <w:shd w:val="pct15" w:color="auto" w:fill="FFFFFF"/>
        </w:rPr>
        <w:t>才開放報名</w:t>
      </w:r>
    </w:p>
    <w:p w14:paraId="3B7AF281" w14:textId="77777777" w:rsidR="00CE2267" w:rsidRPr="009F164D" w:rsidRDefault="00CE2267" w:rsidP="00CE2267">
      <w:pPr>
        <w:numPr>
          <w:ilvl w:val="0"/>
          <w:numId w:val="9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A1單</w:t>
      </w:r>
      <w:r w:rsidRPr="009F164D">
        <w:rPr>
          <w:rFonts w:ascii="標楷體" w:eastAsia="標楷體" w:hAnsi="標楷體" w:cs="Times New Roman" w:hint="eastAsia"/>
          <w:szCs w:val="24"/>
        </w:rPr>
        <w:t>堂課原價</w:t>
      </w:r>
      <w:r>
        <w:rPr>
          <w:rFonts w:ascii="標楷體" w:eastAsia="標楷體" w:hAnsi="標楷體" w:cs="Times New Roman" w:hint="eastAsia"/>
          <w:szCs w:val="24"/>
          <w:highlight w:val="yellow"/>
        </w:rPr>
        <w:t>10,0</w:t>
      </w:r>
      <w:r w:rsidRPr="009F164D">
        <w:rPr>
          <w:rFonts w:ascii="標楷體" w:eastAsia="標楷體" w:hAnsi="標楷體" w:cs="Times New Roman" w:hint="eastAsia"/>
          <w:szCs w:val="24"/>
          <w:highlight w:val="yellow"/>
        </w:rPr>
        <w:t>00</w:t>
      </w:r>
      <w:r w:rsidRPr="009F164D">
        <w:rPr>
          <w:rFonts w:ascii="標楷體" w:eastAsia="標楷體" w:hAnsi="標楷體" w:cs="Times New Roman" w:hint="eastAsia"/>
          <w:szCs w:val="24"/>
        </w:rPr>
        <w:t>元</w:t>
      </w:r>
    </w:p>
    <w:p w14:paraId="76B62104" w14:textId="7FCAF1D9" w:rsidR="00CE2267" w:rsidRPr="009F164D" w:rsidRDefault="00CE2267" w:rsidP="00CE2267">
      <w:pPr>
        <w:adjustRightInd w:val="0"/>
        <w:snapToGrid w:val="0"/>
        <w:spacing w:line="300" w:lineRule="auto"/>
        <w:ind w:left="960"/>
        <w:rPr>
          <w:rFonts w:ascii="標楷體" w:eastAsia="標楷體" w:hAnsi="標楷體" w:cs="Times New Roman"/>
          <w:sz w:val="20"/>
          <w:szCs w:val="20"/>
        </w:rPr>
      </w:pPr>
      <w:r w:rsidRPr="009F164D">
        <w:rPr>
          <w:rFonts w:ascii="標楷體" w:eastAsia="標楷體" w:hAnsi="標楷體" w:cs="Times New Roman" w:hint="eastAsia"/>
          <w:sz w:val="20"/>
          <w:szCs w:val="20"/>
        </w:rPr>
        <w:t xml:space="preserve">  報名截止日：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11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4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3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3</w:t>
      </w:r>
      <w:r w:rsidRPr="002C1B7D">
        <w:rPr>
          <w:rFonts w:ascii="標楷體" w:eastAsia="標楷體" w:hAnsi="標楷體" w:cs="Times New Roman" w:hint="eastAsia"/>
          <w:color w:val="FF0000"/>
          <w:sz w:val="20"/>
          <w:szCs w:val="20"/>
        </w:rPr>
        <w:t>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截止或額滿為止</w:t>
      </w:r>
    </w:p>
    <w:p w14:paraId="441D94B5" w14:textId="77777777" w:rsidR="00CE2267" w:rsidRPr="009F164D" w:rsidRDefault="00CE2267" w:rsidP="00CE2267">
      <w:pPr>
        <w:numPr>
          <w:ilvl w:val="0"/>
          <w:numId w:val="9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單</w:t>
      </w:r>
      <w:r w:rsidRPr="009F164D">
        <w:rPr>
          <w:rFonts w:ascii="標楷體" w:eastAsia="標楷體" w:hAnsi="標楷體" w:cs="Times New Roman" w:hint="eastAsia"/>
          <w:szCs w:val="24"/>
        </w:rPr>
        <w:t>堂</w:t>
      </w:r>
      <w:proofErr w:type="gramStart"/>
      <w:r w:rsidRPr="009F164D">
        <w:rPr>
          <w:rFonts w:ascii="標楷體" w:eastAsia="標楷體" w:hAnsi="標楷體" w:cs="Times New Roman" w:hint="eastAsia"/>
          <w:szCs w:val="24"/>
        </w:rPr>
        <w:t>課</w:t>
      </w:r>
      <w:r w:rsidRPr="009F164D">
        <w:rPr>
          <w:rFonts w:ascii="標楷體" w:eastAsia="標楷體" w:hAnsi="標楷體" w:cs="Times New Roman" w:hint="eastAsia"/>
          <w:b/>
          <w:szCs w:val="24"/>
        </w:rPr>
        <w:t>早鳥</w:t>
      </w:r>
      <w:r>
        <w:rPr>
          <w:rFonts w:ascii="標楷體" w:eastAsia="標楷體" w:hAnsi="標楷體" w:cs="Times New Roman" w:hint="eastAsia"/>
          <w:szCs w:val="24"/>
        </w:rPr>
        <w:t>優惠價</w:t>
      </w:r>
      <w:proofErr w:type="gramEnd"/>
      <w:r>
        <w:rPr>
          <w:rFonts w:ascii="標楷體" w:eastAsia="標楷體" w:hAnsi="標楷體" w:cs="Times New Roman" w:hint="eastAsia"/>
          <w:szCs w:val="24"/>
        </w:rPr>
        <w:t>皆</w:t>
      </w:r>
      <w:r w:rsidRPr="009F164D">
        <w:rPr>
          <w:rFonts w:ascii="標楷體" w:eastAsia="標楷體" w:hAnsi="標楷體" w:cs="Times New Roman" w:hint="eastAsia"/>
          <w:szCs w:val="24"/>
        </w:rPr>
        <w:t>為</w:t>
      </w:r>
      <w:r>
        <w:rPr>
          <w:rFonts w:ascii="標楷體" w:eastAsia="標楷體" w:hAnsi="標楷體" w:cs="Times New Roman" w:hint="eastAsia"/>
          <w:szCs w:val="24"/>
          <w:highlight w:val="yellow"/>
        </w:rPr>
        <w:t>9,00</w:t>
      </w:r>
      <w:r w:rsidRPr="0007681C">
        <w:rPr>
          <w:rFonts w:ascii="標楷體" w:eastAsia="標楷體" w:hAnsi="標楷體" w:cs="Times New Roman" w:hint="eastAsia"/>
          <w:szCs w:val="24"/>
          <w:highlight w:val="yellow"/>
        </w:rPr>
        <w:t>0</w:t>
      </w:r>
      <w:r w:rsidRPr="009F164D">
        <w:rPr>
          <w:rFonts w:ascii="標楷體" w:eastAsia="標楷體" w:hAnsi="標楷體" w:cs="Times New Roman" w:hint="eastAsia"/>
          <w:szCs w:val="24"/>
        </w:rPr>
        <w:t>元</w:t>
      </w:r>
    </w:p>
    <w:p w14:paraId="3DDEC024" w14:textId="77777777" w:rsidR="00CE2267" w:rsidRPr="009F164D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 w:val="20"/>
          <w:szCs w:val="20"/>
        </w:rPr>
      </w:pPr>
      <w:r w:rsidRPr="009F164D">
        <w:rPr>
          <w:rFonts w:ascii="標楷體" w:eastAsia="標楷體" w:hAnsi="標楷體" w:cs="Times New Roman" w:hint="eastAsia"/>
          <w:szCs w:val="24"/>
        </w:rPr>
        <w:t xml:space="preserve">         </w:t>
      </w:r>
      <w:proofErr w:type="gramStart"/>
      <w:r>
        <w:rPr>
          <w:rFonts w:ascii="標楷體" w:eastAsia="標楷體" w:hAnsi="標楷體" w:cs="Times New Roman" w:hint="eastAsia"/>
          <w:sz w:val="20"/>
          <w:szCs w:val="20"/>
        </w:rPr>
        <w:t>早鳥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</w:t>
      </w:r>
      <w:proofErr w:type="gramEnd"/>
      <w:r w:rsidRPr="009F164D">
        <w:rPr>
          <w:rFonts w:ascii="標楷體" w:eastAsia="標楷體" w:hAnsi="標楷體" w:cs="Times New Roman" w:hint="eastAsia"/>
          <w:sz w:val="20"/>
          <w:szCs w:val="20"/>
        </w:rPr>
        <w:t>日：</w:t>
      </w:r>
      <w:r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11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4</w:t>
      </w:r>
      <w:r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1</w:t>
      </w:r>
      <w:r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17</w:t>
      </w:r>
      <w:r w:rsidRPr="00233666">
        <w:rPr>
          <w:rFonts w:ascii="標楷體" w:eastAsia="標楷體" w:hAnsi="標楷體" w:cs="Times New Roman" w:hint="eastAsia"/>
          <w:color w:val="FF0000"/>
          <w:sz w:val="20"/>
          <w:szCs w:val="20"/>
        </w:rPr>
        <w:t>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截止或額滿為止</w:t>
      </w:r>
    </w:p>
    <w:p w14:paraId="257DFD7F" w14:textId="77777777" w:rsidR="00CE2267" w:rsidRPr="009F164D" w:rsidRDefault="00CE2267" w:rsidP="00CE2267">
      <w:pPr>
        <w:numPr>
          <w:ilvl w:val="0"/>
          <w:numId w:val="9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模組報名優惠價(換算)單堂為</w:t>
      </w:r>
      <w:r>
        <w:rPr>
          <w:rFonts w:ascii="標楷體" w:eastAsia="標楷體" w:hAnsi="標楷體" w:cs="Times New Roman" w:hint="eastAsia"/>
          <w:szCs w:val="24"/>
          <w:highlight w:val="yellow"/>
        </w:rPr>
        <w:t>8,5</w:t>
      </w:r>
      <w:r w:rsidRPr="009F164D">
        <w:rPr>
          <w:rFonts w:ascii="標楷體" w:eastAsia="標楷體" w:hAnsi="標楷體" w:cs="Times New Roman" w:hint="eastAsia"/>
          <w:szCs w:val="24"/>
          <w:highlight w:val="yellow"/>
        </w:rPr>
        <w:t>00</w:t>
      </w:r>
      <w:r>
        <w:rPr>
          <w:rFonts w:ascii="標楷體" w:eastAsia="標楷體" w:hAnsi="標楷體" w:cs="Times New Roman" w:hint="eastAsia"/>
          <w:szCs w:val="24"/>
        </w:rPr>
        <w:t>元</w:t>
      </w:r>
    </w:p>
    <w:p w14:paraId="6D72B17F" w14:textId="3582B60D" w:rsidR="00CE2267" w:rsidRPr="009F164D" w:rsidRDefault="00CE2267" w:rsidP="00CE2267">
      <w:pPr>
        <w:adjustRightInd w:val="0"/>
        <w:snapToGrid w:val="0"/>
        <w:spacing w:line="300" w:lineRule="auto"/>
        <w:ind w:firstLine="480"/>
        <w:rPr>
          <w:rFonts w:ascii="標楷體" w:eastAsia="標楷體" w:hAnsi="標楷體" w:cs="Times New Roman"/>
          <w:sz w:val="20"/>
          <w:szCs w:val="20"/>
        </w:rPr>
      </w:pPr>
      <w:r w:rsidRPr="009F164D">
        <w:rPr>
          <w:rFonts w:ascii="標楷體" w:eastAsia="標楷體" w:hAnsi="標楷體" w:cs="Times New Roman" w:hint="eastAsia"/>
          <w:sz w:val="20"/>
          <w:szCs w:val="20"/>
        </w:rPr>
        <w:t xml:space="preserve">     模組報名截止日：</w:t>
      </w:r>
      <w:r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11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4</w:t>
      </w:r>
      <w:r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1</w:t>
      </w:r>
      <w:r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6</w:t>
      </w:r>
      <w:r w:rsidRPr="00FE7B1E">
        <w:rPr>
          <w:rFonts w:ascii="標楷體" w:eastAsia="標楷體" w:hAnsi="標楷體" w:cs="Times New Roman" w:hint="eastAsia"/>
          <w:color w:val="FF0000"/>
          <w:sz w:val="20"/>
          <w:szCs w:val="20"/>
        </w:rPr>
        <w:t>日</w:t>
      </w:r>
      <w:r w:rsidRPr="009F164D">
        <w:rPr>
          <w:rFonts w:ascii="標楷體" w:eastAsia="標楷體" w:hAnsi="標楷體" w:cs="Times New Roman" w:hint="eastAsia"/>
          <w:sz w:val="20"/>
          <w:szCs w:val="20"/>
        </w:rPr>
        <w:t>截止或額滿為止</w:t>
      </w:r>
    </w:p>
    <w:p w14:paraId="64105676" w14:textId="77777777" w:rsidR="00CE2267" w:rsidRPr="009F164D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07681C">
        <w:rPr>
          <w:rFonts w:ascii="標楷體" w:eastAsia="標楷體" w:hAnsi="標楷體" w:cs="Times New Roman" w:hint="eastAsia"/>
          <w:szCs w:val="24"/>
        </w:rPr>
        <w:t>※ A</w:t>
      </w:r>
      <w:r>
        <w:rPr>
          <w:rFonts w:ascii="標楷體" w:eastAsia="標楷體" w:hAnsi="標楷體" w:cs="Times New Roman" w:hint="eastAsia"/>
          <w:szCs w:val="24"/>
        </w:rPr>
        <w:t>模組</w:t>
      </w:r>
      <w:proofErr w:type="gramStart"/>
      <w:r>
        <w:rPr>
          <w:rFonts w:ascii="標楷體" w:eastAsia="標楷體" w:hAnsi="標楷體" w:cs="Times New Roman" w:hint="eastAsia"/>
          <w:szCs w:val="24"/>
        </w:rPr>
        <w:t>四堂課合</w:t>
      </w:r>
      <w:r w:rsidRPr="0007681C">
        <w:rPr>
          <w:rFonts w:ascii="標楷體" w:eastAsia="標楷體" w:hAnsi="標楷體" w:cs="Times New Roman" w:hint="eastAsia"/>
          <w:szCs w:val="24"/>
        </w:rPr>
        <w:t>報</w:t>
      </w:r>
      <w:proofErr w:type="gramEnd"/>
      <w:r w:rsidRPr="0007681C">
        <w:rPr>
          <w:rFonts w:ascii="標楷體" w:eastAsia="標楷體" w:hAnsi="標楷體" w:cs="Times New Roman" w:hint="eastAsia"/>
          <w:szCs w:val="24"/>
        </w:rPr>
        <w:t>享有最佳優惠，單堂課換算只要</w:t>
      </w:r>
      <w:r>
        <w:rPr>
          <w:rFonts w:ascii="標楷體" w:eastAsia="標楷體" w:hAnsi="標楷體" w:cs="Times New Roman" w:hint="eastAsia"/>
          <w:szCs w:val="24"/>
        </w:rPr>
        <w:t>8,5</w:t>
      </w:r>
      <w:r w:rsidRPr="0007681C">
        <w:rPr>
          <w:rFonts w:ascii="標楷體" w:eastAsia="標楷體" w:hAnsi="標楷體" w:cs="Times New Roman" w:hint="eastAsia"/>
          <w:szCs w:val="24"/>
        </w:rPr>
        <w:t>00元</w:t>
      </w:r>
      <w:r w:rsidRPr="009F164D">
        <w:rPr>
          <w:rFonts w:ascii="標楷體" w:eastAsia="標楷體" w:hAnsi="標楷體" w:cs="Times New Roman" w:hint="eastAsia"/>
          <w:szCs w:val="24"/>
        </w:rPr>
        <w:t>，</w:t>
      </w:r>
      <w:r w:rsidRPr="009F164D">
        <w:rPr>
          <w:rFonts w:ascii="標楷體" w:eastAsia="標楷體" w:hAnsi="標楷體" w:cs="Times New Roman" w:hint="eastAsia"/>
          <w:color w:val="000000"/>
          <w:szCs w:val="24"/>
        </w:rPr>
        <w:t>共</w:t>
      </w:r>
      <w:r>
        <w:rPr>
          <w:rFonts w:ascii="標楷體" w:eastAsia="標楷體" w:hAnsi="標楷體" w:cs="Times New Roman" w:hint="eastAsia"/>
          <w:color w:val="000000"/>
          <w:szCs w:val="24"/>
        </w:rPr>
        <w:t>34,0</w:t>
      </w:r>
      <w:r w:rsidRPr="009F164D">
        <w:rPr>
          <w:rFonts w:ascii="標楷體" w:eastAsia="標楷體" w:hAnsi="標楷體" w:cs="Times New Roman" w:hint="eastAsia"/>
          <w:color w:val="000000"/>
          <w:szCs w:val="24"/>
        </w:rPr>
        <w:t>00元</w:t>
      </w:r>
      <w:r w:rsidRPr="0007681C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61D1DA7C" w14:textId="77777777" w:rsidR="00CE2267" w:rsidRPr="009F164D" w:rsidRDefault="00CE2267" w:rsidP="00CE2267">
      <w:pPr>
        <w:numPr>
          <w:ilvl w:val="0"/>
          <w:numId w:val="9"/>
        </w:num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07681C">
        <w:rPr>
          <w:rFonts w:ascii="標楷體" w:eastAsia="標楷體" w:hAnsi="標楷體" w:cs="Times New Roman" w:hint="eastAsia"/>
          <w:szCs w:val="24"/>
        </w:rPr>
        <w:t>即日起於報名時限內，</w:t>
      </w:r>
      <w:r w:rsidRPr="009F164D">
        <w:rPr>
          <w:rFonts w:ascii="標楷體" w:eastAsia="標楷體" w:hAnsi="標楷體" w:cs="Times New Roman" w:hint="eastAsia"/>
          <w:szCs w:val="24"/>
        </w:rPr>
        <w:t>勾選A模組的所有課程，即可享有該模組課程</w:t>
      </w:r>
    </w:p>
    <w:p w14:paraId="4AB7BD49" w14:textId="77777777" w:rsidR="00CE2267" w:rsidRDefault="00CE2267" w:rsidP="00CE2267">
      <w:pPr>
        <w:adjustRightInd w:val="0"/>
        <w:snapToGrid w:val="0"/>
        <w:spacing w:line="300" w:lineRule="auto"/>
        <w:ind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9F164D">
        <w:rPr>
          <w:rFonts w:ascii="標楷體" w:eastAsia="標楷體" w:hAnsi="標楷體" w:cs="Times New Roman" w:hint="eastAsia"/>
          <w:szCs w:val="24"/>
        </w:rPr>
        <w:t>最佳優惠。</w:t>
      </w:r>
    </w:p>
    <w:p w14:paraId="05E56520" w14:textId="77777777" w:rsidR="00CE2267" w:rsidRPr="009F164D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9F164D">
        <w:rPr>
          <w:rFonts w:ascii="標楷體" w:eastAsia="標楷體" w:hAnsi="標楷體" w:cs="Times New Roman" w:hint="eastAsia"/>
          <w:szCs w:val="24"/>
        </w:rPr>
        <w:t>※ 舊</w:t>
      </w:r>
      <w:proofErr w:type="gramStart"/>
      <w:r w:rsidRPr="009F164D">
        <w:rPr>
          <w:rFonts w:ascii="標楷體" w:eastAsia="標楷體" w:hAnsi="標楷體" w:cs="Times New Roman" w:hint="eastAsia"/>
          <w:szCs w:val="24"/>
        </w:rPr>
        <w:t>生回訓優惠</w:t>
      </w:r>
      <w:proofErr w:type="gramEnd"/>
      <w:r w:rsidRPr="009F164D">
        <w:rPr>
          <w:rFonts w:ascii="標楷體" w:eastAsia="標楷體" w:hAnsi="標楷體" w:cs="Times New Roman" w:hint="eastAsia"/>
          <w:szCs w:val="24"/>
        </w:rPr>
        <w:t>說明:</w:t>
      </w:r>
    </w:p>
    <w:p w14:paraId="4C653AAA" w14:textId="77777777" w:rsidR="00CE2267" w:rsidRPr="00377845" w:rsidRDefault="00CE2267" w:rsidP="00CE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  <w:shd w:val="pct15" w:color="auto" w:fill="FFFFFF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9F164D">
        <w:rPr>
          <w:rFonts w:ascii="標楷體" w:eastAsia="標楷體" w:hAnsi="標楷體" w:cs="Times New Roman" w:hint="eastAsia"/>
          <w:szCs w:val="24"/>
        </w:rPr>
        <w:t>本課程每次提供數名上過同堂課的舊生</w:t>
      </w:r>
      <w:r>
        <w:rPr>
          <w:rFonts w:ascii="標楷體" w:eastAsia="標楷體" w:hAnsi="標楷體" w:cs="Times New Roman" w:hint="eastAsia"/>
          <w:szCs w:val="24"/>
        </w:rPr>
        <w:t>原價之半價</w:t>
      </w:r>
      <w:proofErr w:type="gramStart"/>
      <w:r>
        <w:rPr>
          <w:rFonts w:ascii="標楷體" w:eastAsia="標楷體" w:hAnsi="標楷體" w:cs="Times New Roman" w:hint="eastAsia"/>
          <w:szCs w:val="24"/>
          <w:highlight w:val="yellow"/>
        </w:rPr>
        <w:t>報名</w:t>
      </w:r>
      <w:r w:rsidRPr="0007681C">
        <w:rPr>
          <w:rFonts w:ascii="標楷體" w:eastAsia="標楷體" w:hAnsi="標楷體" w:cs="Times New Roman" w:hint="eastAsia"/>
          <w:szCs w:val="24"/>
          <w:highlight w:val="yellow"/>
        </w:rPr>
        <w:t>回訓</w:t>
      </w:r>
      <w:r>
        <w:rPr>
          <w:rFonts w:ascii="標楷體" w:eastAsia="標楷體" w:hAnsi="標楷體" w:cs="Times New Roman" w:hint="eastAsia"/>
          <w:szCs w:val="24"/>
          <w:highlight w:val="yellow"/>
        </w:rPr>
        <w:t>之</w:t>
      </w:r>
      <w:proofErr w:type="gramEnd"/>
      <w:r w:rsidRPr="009F164D">
        <w:rPr>
          <w:rFonts w:ascii="標楷體" w:eastAsia="標楷體" w:hAnsi="標楷體" w:cs="Times New Roman" w:hint="eastAsia"/>
          <w:szCs w:val="24"/>
        </w:rPr>
        <w:t>機會。意者請mail至sfhealth2012@gmail.com洽詢。並請提供姓名、聯絡方式、上過/想</w:t>
      </w:r>
      <w:proofErr w:type="gramStart"/>
      <w:r w:rsidRPr="009F164D">
        <w:rPr>
          <w:rFonts w:ascii="標楷體" w:eastAsia="標楷體" w:hAnsi="標楷體" w:cs="Times New Roman" w:hint="eastAsia"/>
          <w:szCs w:val="24"/>
        </w:rPr>
        <w:t>回訓哪堂</w:t>
      </w:r>
      <w:proofErr w:type="gramEnd"/>
      <w:r w:rsidRPr="009F164D">
        <w:rPr>
          <w:rFonts w:ascii="標楷體" w:eastAsia="標楷體" w:hAnsi="標楷體" w:cs="Times New Roman" w:hint="eastAsia"/>
          <w:szCs w:val="24"/>
        </w:rPr>
        <w:t>課等資訊，我們將盡速與您聯繫</w:t>
      </w:r>
      <w:r w:rsidRPr="008B342B">
        <w:rPr>
          <w:rFonts w:ascii="標楷體" w:eastAsia="標楷體" w:hAnsi="標楷體" w:cs="Times New Roman" w:hint="eastAsia"/>
          <w:szCs w:val="24"/>
        </w:rPr>
        <w:t>。</w:t>
      </w:r>
    </w:p>
    <w:p w14:paraId="628874E1" w14:textId="131A6D0F" w:rsidR="00CE2267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※</w:t>
      </w:r>
      <w:r>
        <w:rPr>
          <w:rFonts w:ascii="標楷體" w:eastAsia="標楷體" w:hAnsi="標楷體" w:cs="Times New Roman" w:hint="eastAsia"/>
          <w:b/>
          <w:szCs w:val="24"/>
        </w:rPr>
        <w:t>本堂課</w:t>
      </w:r>
      <w:r w:rsidRPr="00DD2312">
        <w:rPr>
          <w:rFonts w:ascii="標楷體" w:eastAsia="標楷體" w:hAnsi="標楷體" w:cs="Times New Roman" w:hint="eastAsia"/>
          <w:b/>
          <w:szCs w:val="24"/>
        </w:rPr>
        <w:t>報名截止日：</w:t>
      </w:r>
      <w:r>
        <w:rPr>
          <w:rFonts w:ascii="標楷體" w:eastAsia="標楷體" w:hAnsi="標楷體" w:cs="Times New Roman" w:hint="eastAsia"/>
          <w:b/>
          <w:bCs/>
          <w:color w:val="FF0000"/>
          <w:szCs w:val="24"/>
        </w:rPr>
        <w:t>114</w:t>
      </w:r>
      <w:r w:rsidRPr="00D33CCB">
        <w:rPr>
          <w:rFonts w:ascii="標楷體" w:eastAsia="標楷體" w:hAnsi="標楷體" w:cs="Times New Roman" w:hint="eastAsia"/>
          <w:b/>
          <w:bCs/>
          <w:color w:val="FF0000"/>
          <w:szCs w:val="24"/>
        </w:rPr>
        <w:t>年</w:t>
      </w:r>
      <w:r>
        <w:rPr>
          <w:rFonts w:ascii="標楷體" w:eastAsia="標楷體" w:hAnsi="標楷體" w:cs="Times New Roman" w:hint="eastAsia"/>
          <w:b/>
          <w:bCs/>
          <w:color w:val="FF0000"/>
          <w:szCs w:val="24"/>
        </w:rPr>
        <w:t>3</w:t>
      </w:r>
      <w:r w:rsidRPr="00D33CCB">
        <w:rPr>
          <w:rFonts w:ascii="標楷體" w:eastAsia="標楷體" w:hAnsi="標楷體" w:cs="Times New Roman" w:hint="eastAsia"/>
          <w:b/>
          <w:bCs/>
          <w:color w:val="FF0000"/>
          <w:szCs w:val="24"/>
        </w:rPr>
        <w:t>月</w:t>
      </w:r>
      <w:r>
        <w:rPr>
          <w:rFonts w:ascii="標楷體" w:eastAsia="標楷體" w:hAnsi="標楷體" w:cs="Times New Roman" w:hint="eastAsia"/>
          <w:b/>
          <w:bCs/>
          <w:color w:val="FF0000"/>
          <w:szCs w:val="24"/>
        </w:rPr>
        <w:t>3</w:t>
      </w:r>
      <w:r w:rsidRPr="00D33CCB">
        <w:rPr>
          <w:rFonts w:ascii="標楷體" w:eastAsia="標楷體" w:hAnsi="標楷體" w:cs="Times New Roman" w:hint="eastAsia"/>
          <w:b/>
          <w:bCs/>
          <w:color w:val="FF0000"/>
          <w:szCs w:val="24"/>
        </w:rPr>
        <w:t>日</w:t>
      </w:r>
      <w:r w:rsidRPr="00377845">
        <w:rPr>
          <w:rFonts w:ascii="標楷體" w:eastAsia="標楷體" w:hAnsi="標楷體" w:cs="Times New Roman" w:hint="eastAsia"/>
          <w:b/>
          <w:szCs w:val="24"/>
        </w:rPr>
        <w:t>止，額滿即</w:t>
      </w:r>
      <w:r>
        <w:rPr>
          <w:rFonts w:ascii="標楷體" w:eastAsia="標楷體" w:hAnsi="標楷體" w:cs="Times New Roman" w:hint="eastAsia"/>
          <w:b/>
          <w:szCs w:val="24"/>
        </w:rPr>
        <w:t>提前</w:t>
      </w:r>
      <w:r w:rsidRPr="00377845">
        <w:rPr>
          <w:rFonts w:ascii="標楷體" w:eastAsia="標楷體" w:hAnsi="標楷體" w:cs="Times New Roman" w:hint="eastAsia"/>
          <w:b/>
          <w:szCs w:val="24"/>
        </w:rPr>
        <w:t>停止招生。</w:t>
      </w:r>
    </w:p>
    <w:p w14:paraId="27F8D5E0" w14:textId="77777777" w:rsidR="00CE2267" w:rsidRPr="00377845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</w:p>
    <w:p w14:paraId="1031A8B4" w14:textId="77777777" w:rsidR="00CE2267" w:rsidRPr="00377845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標楷體"/>
          <w:bCs/>
          <w:szCs w:val="24"/>
          <w:lang w:val="zh-TW" w:bidi="zh-TW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【報名方式】</w:t>
      </w:r>
      <w:r w:rsidRPr="0037784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14:paraId="5C21A8F4" w14:textId="77777777" w:rsidR="00CE2267" w:rsidRPr="00E3004B" w:rsidRDefault="00CE2267" w:rsidP="00CE2267">
      <w:pPr>
        <w:numPr>
          <w:ilvl w:val="0"/>
          <w:numId w:val="10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b/>
          <w:szCs w:val="24"/>
        </w:rPr>
      </w:pPr>
      <w:r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報名</w:t>
      </w:r>
      <w:proofErr w:type="gramStart"/>
      <w:r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採</w:t>
      </w:r>
      <w:proofErr w:type="gramEnd"/>
      <w:r w:rsidRPr="00E3004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先匯款轉帳，再寄報名表</w:t>
      </w:r>
      <w:r w:rsidRPr="00E3004B">
        <w:rPr>
          <w:rFonts w:ascii="標楷體" w:eastAsia="標楷體" w:hAnsi="標楷體" w:cs="標楷體" w:hint="eastAsia"/>
          <w:b/>
          <w:sz w:val="28"/>
          <w:szCs w:val="28"/>
        </w:rPr>
        <w:t>。</w:t>
      </w:r>
      <w:r w:rsidRPr="00377845">
        <w:rPr>
          <w:rFonts w:ascii="標楷體" w:eastAsia="標楷體" w:hAnsi="標楷體" w:cs="標楷體" w:hint="eastAsia"/>
          <w:b/>
          <w:szCs w:val="24"/>
        </w:rPr>
        <w:t>報名表填送完成才能列錄取名單，報名表如</w:t>
      </w:r>
      <w:proofErr w:type="gramStart"/>
      <w:r w:rsidRPr="00377845">
        <w:rPr>
          <w:rFonts w:ascii="標楷體" w:eastAsia="標楷體" w:hAnsi="標楷體" w:cs="標楷體" w:hint="eastAsia"/>
          <w:b/>
          <w:szCs w:val="24"/>
        </w:rPr>
        <w:t>簡章末頁</w:t>
      </w:r>
      <w:r w:rsidRPr="00E3004B">
        <w:rPr>
          <w:rFonts w:ascii="標楷體" w:eastAsia="標楷體" w:hAnsi="標楷體" w:cs="標楷體" w:hint="eastAsia"/>
          <w:b/>
          <w:szCs w:val="24"/>
        </w:rPr>
        <w:t>格式</w:t>
      </w:r>
      <w:proofErr w:type="gramEnd"/>
    </w:p>
    <w:p w14:paraId="125B6EE3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 xml:space="preserve">2. </w:t>
      </w:r>
      <w:proofErr w:type="gramStart"/>
      <w:r w:rsidRPr="00377845">
        <w:rPr>
          <w:rFonts w:ascii="標楷體" w:eastAsia="標楷體" w:hAnsi="標楷體" w:cs="標楷體" w:hint="eastAsia"/>
          <w:szCs w:val="24"/>
        </w:rPr>
        <w:t>辦課單位</w:t>
      </w:r>
      <w:proofErr w:type="gramEnd"/>
      <w:r w:rsidRPr="00377845">
        <w:rPr>
          <w:rFonts w:ascii="標楷體" w:eastAsia="標楷體" w:hAnsi="標楷體" w:cs="標楷體" w:hint="eastAsia"/>
          <w:szCs w:val="24"/>
        </w:rPr>
        <w:t>保有取消或調整課程舉辦日期之權利。</w:t>
      </w:r>
    </w:p>
    <w:p w14:paraId="58B9B090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>3. 開課日期如遇颱風警報為停止上班之地區即取消該場課程，本會擇期舉辦或</w:t>
      </w:r>
    </w:p>
    <w:p w14:paraId="66B763B2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 xml:space="preserve">取消之訊息，請依網站公告為主。網站: </w:t>
      </w:r>
      <w:hyperlink r:id="rId8" w:history="1">
        <w:r w:rsidRPr="00377845">
          <w:rPr>
            <w:rFonts w:ascii="標楷體" w:eastAsia="標楷體" w:hAnsi="標楷體" w:cs="標楷體" w:hint="eastAsia"/>
            <w:color w:val="0000FF"/>
            <w:szCs w:val="24"/>
            <w:u w:val="single"/>
          </w:rPr>
          <w:t>http://www.spinefoot.com.tw</w:t>
        </w:r>
      </w:hyperlink>
    </w:p>
    <w:p w14:paraId="24788646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標楷體" w:hint="eastAsia"/>
          <w:szCs w:val="24"/>
        </w:rPr>
        <w:t>4. 繳費方式：匯款轉帳後，</w:t>
      </w:r>
      <w:hyperlink r:id="rId9" w:history="1">
        <w:r w:rsidRPr="00377845">
          <w:rPr>
            <w:rFonts w:ascii="標楷體" w:eastAsia="標楷體" w:hAnsi="標楷體" w:cs="標楷體" w:hint="eastAsia"/>
            <w:color w:val="0000FF"/>
            <w:szCs w:val="24"/>
            <w:u w:val="single"/>
          </w:rPr>
          <w:t>填寫報名表E-mail</w:t>
        </w:r>
        <w:r w:rsidRPr="00377845">
          <w:rPr>
            <w:rFonts w:ascii="標楷體" w:eastAsia="標楷體" w:hAnsi="標楷體" w:cs="Times New Roman" w:hint="eastAsia"/>
            <w:color w:val="0000FF"/>
            <w:szCs w:val="24"/>
            <w:u w:val="single"/>
          </w:rPr>
          <w:t>至sfhealth2012@gmail.com</w:t>
        </w:r>
      </w:hyperlink>
      <w:r w:rsidRPr="00377845">
        <w:rPr>
          <w:rFonts w:ascii="標楷體" w:eastAsia="標楷體" w:hAnsi="標楷體" w:cs="Times New Roman" w:hint="eastAsia"/>
          <w:szCs w:val="24"/>
        </w:rPr>
        <w:t>註明</w:t>
      </w:r>
      <w:r w:rsidRPr="00D33CCB">
        <w:rPr>
          <w:rFonts w:ascii="新細明體" w:eastAsia="新細明體" w:hAnsi="新細明體" w:cs="Times New Roman" w:hint="eastAsia"/>
          <w:color w:val="FF0000"/>
          <w:szCs w:val="24"/>
        </w:rPr>
        <w:t>＜202</w:t>
      </w:r>
      <w:r>
        <w:rPr>
          <w:rFonts w:ascii="新細明體" w:eastAsia="新細明體" w:hAnsi="新細明體" w:cs="Times New Roman" w:hint="eastAsia"/>
          <w:color w:val="FF0000"/>
          <w:szCs w:val="24"/>
        </w:rPr>
        <w:t>5</w:t>
      </w:r>
      <w:r w:rsidRPr="00D33CCB">
        <w:rPr>
          <w:rFonts w:ascii="新細明體" w:eastAsia="新細明體" w:hAnsi="新細明體" w:cs="Times New Roman" w:hint="eastAsia"/>
          <w:b/>
          <w:color w:val="FF0000"/>
          <w:szCs w:val="24"/>
        </w:rPr>
        <w:t>矯治學核心</w:t>
      </w:r>
      <w:r w:rsidRPr="00D33CCB">
        <w:rPr>
          <w:rFonts w:ascii="標楷體" w:eastAsia="標楷體" w:hAnsi="標楷體" w:cs="Times New Roman" w:hint="eastAsia"/>
          <w:color w:val="FF0000"/>
          <w:szCs w:val="24"/>
        </w:rPr>
        <w:t>課程報名信</w:t>
      </w:r>
      <w:r w:rsidRPr="00D33CCB">
        <w:rPr>
          <w:rFonts w:ascii="新細明體" w:eastAsia="新細明體" w:hAnsi="新細明體" w:cs="Times New Roman" w:hint="eastAsia"/>
          <w:color w:val="FF0000"/>
          <w:szCs w:val="24"/>
        </w:rPr>
        <w:t>＞</w:t>
      </w:r>
      <w:r w:rsidRPr="00377845">
        <w:rPr>
          <w:rFonts w:ascii="標楷體" w:eastAsia="標楷體" w:hAnsi="標楷體" w:cs="Times New Roman" w:hint="eastAsia"/>
          <w:szCs w:val="24"/>
        </w:rPr>
        <w:t>報名表填送完成才能列錄取名單，報名表如</w:t>
      </w:r>
      <w:proofErr w:type="gramStart"/>
      <w:r w:rsidRPr="00377845">
        <w:rPr>
          <w:rFonts w:ascii="標楷體" w:eastAsia="標楷體" w:hAnsi="標楷體" w:cs="Times New Roman" w:hint="eastAsia"/>
          <w:szCs w:val="24"/>
        </w:rPr>
        <w:t>簡章末頁格式</w:t>
      </w:r>
      <w:proofErr w:type="gramEnd"/>
    </w:p>
    <w:p w14:paraId="3EC3E068" w14:textId="77777777" w:rsidR="00CE2267" w:rsidRDefault="00CE2267" w:rsidP="00CE2267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14:paraId="7B84B95D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lastRenderedPageBreak/>
        <w:t>【其他說明】</w:t>
      </w:r>
    </w:p>
    <w:p w14:paraId="2DC81ED8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1. 繳費後收據請於當天現場簽到處領取</w:t>
      </w:r>
    </w:p>
    <w:p w14:paraId="71541A42" w14:textId="77777777" w:rsidR="00CE2267" w:rsidRPr="00377845" w:rsidRDefault="00CE2267" w:rsidP="00CE2267">
      <w:pPr>
        <w:adjustRightInd w:val="0"/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2.</w:t>
      </w:r>
      <w:r w:rsidRPr="00377845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377845">
        <w:rPr>
          <w:rFonts w:ascii="標楷體" w:eastAsia="標楷體" w:hAnsi="標楷體" w:cs="Times New Roman" w:hint="eastAsia"/>
          <w:szCs w:val="24"/>
        </w:rPr>
        <w:t>於課程報名若有任何問題，可於「</w:t>
      </w:r>
      <w:proofErr w:type="gramStart"/>
      <w:r w:rsidRPr="00377845">
        <w:rPr>
          <w:rFonts w:ascii="標楷體" w:eastAsia="標楷體" w:hAnsi="標楷體" w:cs="Times New Roman" w:hint="eastAsia"/>
          <w:szCs w:val="24"/>
        </w:rPr>
        <w:t>舜復脊足</w:t>
      </w:r>
      <w:proofErr w:type="gramEnd"/>
      <w:r w:rsidRPr="00377845">
        <w:rPr>
          <w:rFonts w:ascii="標楷體" w:eastAsia="標楷體" w:hAnsi="標楷體" w:cs="Times New Roman" w:hint="eastAsia"/>
          <w:szCs w:val="24"/>
        </w:rPr>
        <w:t>健康醫學團隊」FB</w:t>
      </w:r>
      <w:proofErr w:type="gramStart"/>
      <w:r w:rsidRPr="00377845">
        <w:rPr>
          <w:rFonts w:ascii="標楷體" w:eastAsia="標楷體" w:hAnsi="標楷體" w:cs="Times New Roman" w:hint="eastAsia"/>
          <w:szCs w:val="24"/>
        </w:rPr>
        <w:t>臉書私訊</w:t>
      </w:r>
      <w:proofErr w:type="gramEnd"/>
      <w:r w:rsidRPr="00377845">
        <w:rPr>
          <w:rFonts w:ascii="標楷體" w:eastAsia="標楷體" w:hAnsi="標楷體" w:cs="Times New Roman" w:hint="eastAsia"/>
          <w:szCs w:val="24"/>
        </w:rPr>
        <w:t>或mail</w:t>
      </w:r>
    </w:p>
    <w:p w14:paraId="4280555B" w14:textId="77777777" w:rsidR="00CE2267" w:rsidRPr="00377845" w:rsidRDefault="00CE2267" w:rsidP="00CE2267">
      <w:pPr>
        <w:adjustRightInd w:val="0"/>
        <w:snapToGrid w:val="0"/>
        <w:spacing w:line="300" w:lineRule="auto"/>
        <w:ind w:left="480"/>
        <w:rPr>
          <w:rFonts w:ascii="標楷體" w:eastAsia="標楷體" w:hAnsi="標楷體" w:cs="Times New Roman"/>
          <w:szCs w:val="24"/>
        </w:rPr>
      </w:pPr>
      <w:hyperlink r:id="rId10" w:history="1">
        <w:r w:rsidRPr="00377845">
          <w:rPr>
            <w:rFonts w:ascii="標楷體" w:eastAsia="標楷體" w:hAnsi="標楷體" w:cs="Times New Roman" w:hint="eastAsia"/>
            <w:color w:val="0000FF"/>
            <w:szCs w:val="24"/>
            <w:u w:val="single"/>
          </w:rPr>
          <w:t>至sfhealth2012@mail.com洽詢。</w:t>
        </w:r>
        <w:r w:rsidRPr="00377845">
          <w:rPr>
            <w:rFonts w:ascii="標楷體" w:eastAsia="標楷體" w:hAnsi="標楷體" w:cs="Times New Roman" w:hint="eastAsia"/>
            <w:b/>
            <w:color w:val="0000FF"/>
            <w:szCs w:val="24"/>
            <w:u w:val="single"/>
          </w:rPr>
          <w:t>亦可請來電詢問舜復辦公室02-87321550</w:t>
        </w:r>
      </w:hyperlink>
      <w:r>
        <w:rPr>
          <w:rFonts w:ascii="標楷體" w:eastAsia="標楷體" w:hAnsi="標楷體" w:cs="Times New Roman" w:hint="eastAsia"/>
          <w:szCs w:val="24"/>
        </w:rPr>
        <w:t xml:space="preserve"> 洽</w:t>
      </w:r>
      <w:r>
        <w:rPr>
          <w:rFonts w:ascii="標楷體" w:eastAsia="標楷體" w:hAnsi="標楷體" w:cs="Times New Roman" w:hint="eastAsia"/>
          <w:b/>
          <w:szCs w:val="24"/>
        </w:rPr>
        <w:t xml:space="preserve">導師或助理 </w:t>
      </w:r>
      <w:r w:rsidRPr="00377845">
        <w:rPr>
          <w:rFonts w:ascii="標楷體" w:eastAsia="標楷體" w:hAnsi="標楷體" w:cs="Times New Roman" w:hint="eastAsia"/>
          <w:b/>
          <w:szCs w:val="24"/>
        </w:rPr>
        <w:t>詢問</w:t>
      </w:r>
    </w:p>
    <w:p w14:paraId="505755CE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3.學員完成報名繳費後因個人因素無法上課，依下列標準退費：</w:t>
      </w:r>
    </w:p>
    <w:p w14:paraId="4183A032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 xml:space="preserve">(a) 於上課日前28天以前提出退費申請者，扣除劃撥手續費(30 元)與郵局劃撥處理費用(20 元)後，退還已繳納學費之九成。【已繳納學費*0.9-50=退還金額】 </w:t>
      </w:r>
    </w:p>
    <w:p w14:paraId="71A56844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 xml:space="preserve">(b) 於上課日前14 至28天提出退費申請者，扣除劃撥手續費(30 元)與郵局劃撥處理費用(20 元)後，退還已繳納學費之七成。【已繳納學費*0.7-50=退還金額】 </w:t>
      </w:r>
    </w:p>
    <w:p w14:paraId="719DEB31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 xml:space="preserve">(b) 於上課日前3 至14天提出退費申請者，扣除劃撥手續費(30 元)與郵局劃撥處理費用(20 元)後，退還已繳納學費之五成。【已繳納學費*0.5-50=退還金額】 </w:t>
      </w:r>
    </w:p>
    <w:p w14:paraId="5254A59E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  <w:r w:rsidRPr="00377845">
        <w:rPr>
          <w:rFonts w:ascii="標楷體" w:eastAsia="標楷體" w:hAnsi="標楷體" w:cs="Times New Roman" w:hint="eastAsia"/>
          <w:szCs w:val="24"/>
        </w:rPr>
        <w:t>(c) 於實際上課日前3 日</w:t>
      </w:r>
      <w:proofErr w:type="gramStart"/>
      <w:r w:rsidRPr="00377845">
        <w:rPr>
          <w:rFonts w:ascii="標楷體" w:eastAsia="標楷體" w:hAnsi="標楷體" w:cs="Times New Roman" w:hint="eastAsia"/>
          <w:szCs w:val="24"/>
        </w:rPr>
        <w:t>以內(</w:t>
      </w:r>
      <w:proofErr w:type="gramEnd"/>
      <w:r w:rsidRPr="00377845">
        <w:rPr>
          <w:rFonts w:ascii="標楷體" w:eastAsia="標楷體" w:hAnsi="標楷體" w:cs="Times New Roman" w:hint="eastAsia"/>
          <w:szCs w:val="24"/>
        </w:rPr>
        <w:t>含上課當天)，不接受退費(班)申請，僅能來年申請補課。</w:t>
      </w:r>
    </w:p>
    <w:p w14:paraId="1462911E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※ 上述所指上課日，若為合報</w:t>
      </w:r>
      <w:r w:rsidRPr="00DD2312">
        <w:rPr>
          <w:rFonts w:ascii="標楷體" w:eastAsia="標楷體" w:hAnsi="標楷體" w:cs="Times New Roman" w:hint="eastAsia"/>
          <w:b/>
          <w:szCs w:val="24"/>
        </w:rPr>
        <w:t>A模組</w:t>
      </w:r>
      <w:r w:rsidRPr="00377845">
        <w:rPr>
          <w:rFonts w:ascii="標楷體" w:eastAsia="標楷體" w:hAnsi="標楷體" w:cs="Times New Roman" w:hint="eastAsia"/>
          <w:b/>
          <w:szCs w:val="24"/>
        </w:rPr>
        <w:t>四堂課程者，則為第一堂課的上課日。</w:t>
      </w:r>
    </w:p>
    <w:p w14:paraId="2465E2E6" w14:textId="77777777" w:rsidR="00CE2267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3BE5177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7845">
        <w:rPr>
          <w:rFonts w:ascii="標楷體" w:eastAsia="標楷體" w:hAnsi="標楷體" w:cs="Times New Roman" w:hint="eastAsia"/>
          <w:b/>
          <w:szCs w:val="24"/>
        </w:rPr>
        <w:t>【上課注意事項】</w:t>
      </w:r>
    </w:p>
    <w:p w14:paraId="6748401C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377845">
        <w:rPr>
          <w:rFonts w:ascii="標楷體" w:eastAsia="標楷體" w:hAnsi="標楷體" w:cs="Times New Roman" w:hint="eastAsia"/>
        </w:rPr>
        <w:t>(1)當天備有午餐茶點，請學員自行準備環保水杯。</w:t>
      </w:r>
    </w:p>
    <w:p w14:paraId="59D05201" w14:textId="6B0FF603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377845">
        <w:rPr>
          <w:rFonts w:ascii="標楷體" w:eastAsia="標楷體" w:hAnsi="標楷體" w:cs="Times New Roman" w:hint="eastAsia"/>
        </w:rPr>
        <w:t>(2)如報名人數不足，本會保留取消課程之權利。</w:t>
      </w:r>
      <w:r w:rsidR="00E31C8B" w:rsidRPr="00377845">
        <w:rPr>
          <w:rFonts w:ascii="標楷體" w:eastAsia="標楷體" w:hAnsi="標楷體" w:cs="Times New Roman" w:hint="eastAsia"/>
        </w:rPr>
        <w:t>如報名人數不足，本會保留取消課程之權利。</w:t>
      </w:r>
      <w:r w:rsidR="00E31C8B">
        <w:rPr>
          <w:rFonts w:ascii="標楷體" w:eastAsia="標楷體" w:hAnsi="標楷體" w:cs="Times New Roman" w:hint="eastAsia"/>
        </w:rPr>
        <w:t>每日課程分別進行簽到與簽退，需完成兩日全日課程才算完課</w:t>
      </w:r>
      <w:r w:rsidR="00E31C8B" w:rsidRPr="00377845">
        <w:rPr>
          <w:rFonts w:ascii="標楷體" w:eastAsia="標楷體" w:hAnsi="標楷體" w:cs="Times New Roman" w:hint="eastAsia"/>
        </w:rPr>
        <w:t>。</w:t>
      </w:r>
    </w:p>
    <w:p w14:paraId="27E6D66B" w14:textId="77777777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377845">
        <w:rPr>
          <w:rFonts w:ascii="標楷體" w:eastAsia="標楷體" w:hAnsi="標楷體" w:cs="Times New Roman" w:hint="eastAsia"/>
        </w:rPr>
        <w:t>(3)上課禁止攝影，以維護講師的權益及避免影響其他的學員聽課。</w:t>
      </w:r>
    </w:p>
    <w:p w14:paraId="24F31FE2" w14:textId="1D1F9CBD" w:rsidR="00CE2267" w:rsidRPr="00377845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E1ADFAB" w14:textId="77777777" w:rsidR="00CE2267" w:rsidRPr="009E73F8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>【課後服務】</w:t>
      </w:r>
    </w:p>
    <w:p w14:paraId="0803704D" w14:textId="77777777" w:rsidR="00CE2267" w:rsidRPr="009E73F8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>※技術影片限時上線提供複習，希望幫助您掌握所有技術細節。</w:t>
      </w:r>
    </w:p>
    <w:p w14:paraId="06F7F0E6" w14:textId="77777777" w:rsidR="00CE2267" w:rsidRPr="009E73F8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 xml:space="preserve">※ </w:t>
      </w:r>
      <w:r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四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堂合報的模組</w:t>
      </w:r>
      <w:proofErr w:type="gramStart"/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學員</w:t>
      </w:r>
      <w:r w:rsidRPr="009E73F8">
        <w:rPr>
          <w:rFonts w:ascii="標楷體" w:eastAsia="標楷體" w:hAnsi="標楷體" w:cs="Times New Roman" w:hint="eastAsia"/>
          <w:b/>
          <w:szCs w:val="24"/>
        </w:rPr>
        <w:t>邀入</w:t>
      </w:r>
      <w:proofErr w:type="gramEnd"/>
      <w:r w:rsidRPr="009E73F8">
        <w:rPr>
          <w:rFonts w:ascii="標楷體" w:eastAsia="標楷體" w:hAnsi="標楷體" w:cs="Times New Roman" w:hint="eastAsia"/>
          <w:b/>
          <w:szCs w:val="24"/>
        </w:rPr>
        <w:t>「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矯治學討論區</w:t>
      </w:r>
      <w:r w:rsidRPr="009E73F8">
        <w:rPr>
          <w:rFonts w:ascii="標楷體" w:eastAsia="標楷體" w:hAnsi="標楷體" w:cs="Times New Roman" w:hint="eastAsia"/>
          <w:b/>
          <w:szCs w:val="24"/>
        </w:rPr>
        <w:t>」FB社團與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輔導小隊</w:t>
      </w:r>
      <w:r w:rsidRPr="009E73F8">
        <w:rPr>
          <w:rFonts w:ascii="標楷體" w:eastAsia="標楷體" w:hAnsi="標楷體" w:cs="Times New Roman" w:hint="eastAsia"/>
          <w:b/>
          <w:szCs w:val="24"/>
        </w:rPr>
        <w:t>，隨時可提出臨床問題並讓老師與學長姐們給您回饋。</w:t>
      </w:r>
    </w:p>
    <w:p w14:paraId="70E1607F" w14:textId="77777777" w:rsidR="00CE2267" w:rsidRPr="009E73F8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>※不定期辦理課後</w:t>
      </w:r>
      <w:r w:rsidRPr="009E73F8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個案示教討論會，</w:t>
      </w:r>
      <w:r>
        <w:rPr>
          <w:rFonts w:ascii="標楷體" w:eastAsia="標楷體" w:hAnsi="標楷體" w:cs="Times New Roman" w:hint="eastAsia"/>
          <w:b/>
          <w:szCs w:val="24"/>
        </w:rPr>
        <w:t>幫助</w:t>
      </w:r>
      <w:r w:rsidRPr="009E73F8">
        <w:rPr>
          <w:rFonts w:ascii="標楷體" w:eastAsia="標楷體" w:hAnsi="標楷體" w:cs="Times New Roman" w:hint="eastAsia"/>
          <w:b/>
          <w:szCs w:val="24"/>
        </w:rPr>
        <w:t>A,B,C</w:t>
      </w:r>
      <w:r>
        <w:rPr>
          <w:rFonts w:ascii="標楷體" w:eastAsia="標楷體" w:hAnsi="標楷體" w:cs="Times New Roman" w:hint="eastAsia"/>
          <w:b/>
          <w:szCs w:val="24"/>
        </w:rPr>
        <w:t>都完成的全</w:t>
      </w:r>
      <w:r w:rsidRPr="009E73F8">
        <w:rPr>
          <w:rFonts w:ascii="標楷體" w:eastAsia="標楷體" w:hAnsi="標楷體" w:cs="Times New Roman" w:hint="eastAsia"/>
          <w:b/>
          <w:szCs w:val="24"/>
        </w:rPr>
        <w:t>模組學友</w:t>
      </w:r>
      <w:r>
        <w:rPr>
          <w:rFonts w:ascii="標楷體" w:eastAsia="標楷體" w:hAnsi="標楷體" w:cs="Times New Roman" w:hint="eastAsia"/>
          <w:b/>
          <w:szCs w:val="24"/>
        </w:rPr>
        <w:t>們</w:t>
      </w:r>
      <w:r w:rsidRPr="009E73F8">
        <w:rPr>
          <w:rFonts w:ascii="標楷體" w:eastAsia="標楷體" w:hAnsi="標楷體" w:cs="Times New Roman" w:hint="eastAsia"/>
          <w:b/>
          <w:szCs w:val="24"/>
        </w:rPr>
        <w:t>提昇技術</w:t>
      </w:r>
    </w:p>
    <w:p w14:paraId="113FEA24" w14:textId="77777777" w:rsidR="00CE2267" w:rsidRPr="009E73F8" w:rsidRDefault="00CE2267" w:rsidP="00CE2267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9E73F8">
        <w:rPr>
          <w:rFonts w:ascii="標楷體" w:eastAsia="標楷體" w:hAnsi="標楷體" w:cs="Times New Roman" w:hint="eastAsia"/>
          <w:b/>
          <w:szCs w:val="24"/>
        </w:rPr>
        <w:t xml:space="preserve">  細膩度與臨床應用能力。</w:t>
      </w:r>
    </w:p>
    <w:p w14:paraId="7210016D" w14:textId="77777777" w:rsidR="00CE2267" w:rsidRDefault="00CE2267" w:rsidP="00CE2267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 w:cs="Times New Roman"/>
          <w:b/>
          <w:sz w:val="36"/>
          <w:szCs w:val="36"/>
        </w:rPr>
      </w:pPr>
    </w:p>
    <w:p w14:paraId="6B13AC0E" w14:textId="77777777" w:rsidR="00CE2267" w:rsidRDefault="00CE2267" w:rsidP="00CE2267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br w:type="page"/>
      </w:r>
    </w:p>
    <w:p w14:paraId="6CBC7FDB" w14:textId="77777777" w:rsidR="00CE2267" w:rsidRPr="00B02FD0" w:rsidRDefault="00CE2267" w:rsidP="00CE2267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 w:cs="Times New Roman"/>
          <w:b/>
          <w:sz w:val="40"/>
          <w:szCs w:val="40"/>
        </w:rPr>
      </w:pPr>
      <w:r w:rsidRPr="00B02FD0">
        <w:rPr>
          <w:rFonts w:ascii="標楷體" w:eastAsia="標楷體" w:hAnsi="標楷體" w:cs="Times New Roman"/>
          <w:b/>
          <w:sz w:val="40"/>
          <w:szCs w:val="40"/>
        </w:rPr>
        <w:lastRenderedPageBreak/>
        <w:t xml:space="preserve"> 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CE2267" w:rsidRPr="00B02FD0" w14:paraId="58D42A92" w14:textId="77777777" w:rsidTr="009C0E45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EE9F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BF932" w14:textId="77777777" w:rsidR="00CE2267" w:rsidRPr="00E8112C" w:rsidRDefault="00CE2267" w:rsidP="009C0E45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color w:val="FF0000"/>
                <w:sz w:val="28"/>
                <w:szCs w:val="28"/>
              </w:rPr>
            </w:pPr>
            <w:r w:rsidRPr="00E8112C">
              <w:rPr>
                <w:rFonts w:ascii="標楷體" w:eastAsia="標楷體" w:hAnsi="標楷體" w:cs="Times New Roman" w:hint="eastAsia"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0D83A5D2" w14:textId="77777777" w:rsidR="00CE2267" w:rsidRPr="00E8112C" w:rsidRDefault="00CE2267" w:rsidP="009C0E45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事業有限公司</w:t>
            </w:r>
          </w:p>
          <w:p w14:paraId="0E7D14AD" w14:textId="77777777" w:rsidR="00CE2267" w:rsidRPr="00E8112C" w:rsidRDefault="00CE2267" w:rsidP="009C0E45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帳戶:142 12 17635 5</w:t>
            </w:r>
          </w:p>
          <w:p w14:paraId="6F8EEAD7" w14:textId="77777777" w:rsidR="00CE2267" w:rsidRPr="00E8112C" w:rsidRDefault="00CE2267" w:rsidP="009C0E45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e-mail：</w:t>
            </w:r>
            <w:r w:rsidRPr="00E8112C">
              <w:rPr>
                <w:rFonts w:ascii="標楷體" w:eastAsia="標楷體" w:hAnsi="標楷體" w:cs="Times New Roman"/>
                <w:bCs/>
                <w:sz w:val="28"/>
                <w:szCs w:val="28"/>
              </w:rPr>
              <w:t>sfhealth2012@gmail.com</w:t>
            </w:r>
          </w:p>
        </w:tc>
      </w:tr>
      <w:tr w:rsidR="00CE2267" w:rsidRPr="00B02FD0" w14:paraId="58131D0F" w14:textId="77777777" w:rsidTr="009C0E45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2159A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14:paraId="59B3AABB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B674" w14:textId="77777777" w:rsidR="00CE2267" w:rsidRDefault="00CE2267" w:rsidP="009C0E45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2/3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),4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cs="Times New Roman" w:hint="eastAsia"/>
                <w:b/>
                <w:szCs w:val="24"/>
              </w:rPr>
              <w:t>醫學矯治總論:減壓、調整與訓練</w:t>
            </w:r>
          </w:p>
          <w:p w14:paraId="75C956E8" w14:textId="77777777" w:rsidR="00CE2267" w:rsidRPr="00B25C09" w:rsidRDefault="00CE2267" w:rsidP="009C0E45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3/8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),9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椎間</w:t>
            </w:r>
            <w:proofErr w:type="gramStart"/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>盤盤源</w:t>
            </w:r>
            <w:proofErr w:type="gramEnd"/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>性問題的物理手法整療</w:t>
            </w:r>
          </w:p>
          <w:p w14:paraId="4817E928" w14:textId="77777777" w:rsidR="00CE2267" w:rsidRPr="001367D9" w:rsidRDefault="00CE2267" w:rsidP="009C0E45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4/12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),13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脊椎、骨盆</w:t>
            </w:r>
            <w:proofErr w:type="gramStart"/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和肋廓</w:t>
            </w:r>
            <w:proofErr w:type="gramEnd"/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的矯治技術</w:t>
            </w:r>
          </w:p>
          <w:p w14:paraId="58588C81" w14:textId="77777777" w:rsidR="00CE2267" w:rsidRPr="001367D9" w:rsidRDefault="00CE2267" w:rsidP="009C0E45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5/3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),4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骨盆下肢生物力學與物理</w:t>
            </w:r>
            <w:proofErr w:type="gramStart"/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手法整療實務</w:t>
            </w:r>
            <w:proofErr w:type="gramEnd"/>
          </w:p>
        </w:tc>
      </w:tr>
      <w:tr w:rsidR="00CE2267" w:rsidRPr="00B02FD0" w14:paraId="4954D1E8" w14:textId="77777777" w:rsidTr="009C0E45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4EAD60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14:paraId="155E2F6B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DD2F1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19A254CD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BE982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14:paraId="0F59DA13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0FC713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E2267" w:rsidRPr="00B02FD0" w14:paraId="5C951584" w14:textId="77777777" w:rsidTr="009C0E45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59F5A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cs="Times New Roman" w:hint="eastAsia"/>
                <w:szCs w:val="24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F1304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□物理治療師</w:t>
            </w:r>
          </w:p>
          <w:p w14:paraId="2D4959B2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2C1F3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781A2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E2267" w:rsidRPr="00B02FD0" w14:paraId="528EC1A2" w14:textId="77777777" w:rsidTr="009C0E45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6757EC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4D2F3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3D826D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C17AC0" w14:textId="77777777" w:rsidR="00CE2267" w:rsidRPr="00B02FD0" w:rsidRDefault="00CE2267" w:rsidP="009C0E4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2F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9A63AB" w:rsidRPr="00B02FD0" w14:paraId="51173DAD" w14:textId="77777777" w:rsidTr="009C0E45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A7524C" w14:textId="77777777" w:rsidR="009A63AB" w:rsidRPr="00B02FD0" w:rsidRDefault="009A63AB" w:rsidP="009A63A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267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873891583"/>
              </w:rPr>
              <w:t xml:space="preserve">手 </w:t>
            </w:r>
            <w:r w:rsidRPr="00CE2267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873891583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CFD69" w14:textId="77777777" w:rsidR="009A63AB" w:rsidRPr="00B02FD0" w:rsidRDefault="009A63AB" w:rsidP="009A63A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269C8" w14:textId="66465483" w:rsidR="009A63AB" w:rsidRPr="00B02FD0" w:rsidRDefault="009A63AB" w:rsidP="009A63A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51635" w14:textId="77777777" w:rsidR="009A63AB" w:rsidRDefault="009A63AB" w:rsidP="009A63A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□口碑介紹□網路□</w:t>
            </w:r>
            <w:r>
              <w:rPr>
                <w:rFonts w:ascii="標楷體" w:eastAsia="標楷體" w:hAnsi="標楷體" w:hint="eastAsia"/>
                <w:szCs w:val="24"/>
              </w:rPr>
              <w:t>其他講座</w:t>
            </w:r>
          </w:p>
          <w:p w14:paraId="1E80DFD2" w14:textId="30D1C952" w:rsidR="009A63AB" w:rsidRPr="00B02FD0" w:rsidRDefault="009A63AB" w:rsidP="009A63A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□助教帶領</w:t>
            </w:r>
          </w:p>
        </w:tc>
      </w:tr>
      <w:tr w:rsidR="00CE2267" w:rsidRPr="00B02FD0" w14:paraId="54089DC7" w14:textId="77777777" w:rsidTr="009C0E45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A5ED25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874902" w14:textId="77777777" w:rsidR="00CE2267" w:rsidRPr="00B02FD0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2FD0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CE2267" w:rsidRPr="00B02FD0" w14:paraId="160B3820" w14:textId="77777777" w:rsidTr="009C0E45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9C324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032D7" w14:textId="77777777" w:rsidR="00CE2267" w:rsidRPr="00B02FD0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E2267" w:rsidRPr="00B02FD0" w14:paraId="6E483EEF" w14:textId="77777777" w:rsidTr="009C0E45">
        <w:trPr>
          <w:trHeight w:val="1808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74EB2E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匯款金額</w:t>
            </w:r>
          </w:p>
          <w:p w14:paraId="6B6F2F75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(限模組優惠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1/</w:t>
            </w: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6前</w:t>
            </w:r>
            <w:proofErr w:type="gramStart"/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或早鳥優惠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</w:t>
            </w: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17</w:t>
            </w:r>
            <w:r w:rsidRPr="00D71B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C7CFD" w14:textId="77777777" w:rsidR="00CE2267" w:rsidRPr="00B02FD0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□一堂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79D3B585" w14:textId="77777777" w:rsidR="00CE2267" w:rsidRPr="00B02FD0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□兩堂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49E7B7B0" w14:textId="77777777" w:rsidR="00CE2267" w:rsidRPr="00B02FD0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□三堂2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14:paraId="597EA4E4" w14:textId="77777777" w:rsidR="00CE2267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□四堂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34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00元(</w:t>
            </w:r>
            <w:r>
              <w:rPr>
                <w:rFonts w:ascii="標楷體" w:eastAsia="標楷體" w:hAnsi="標楷體" w:cs="Times New Roman" w:hint="eastAsia"/>
                <w:szCs w:val="24"/>
              </w:rPr>
              <w:t>模組合報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75E4961B" w14:textId="25C0D76E" w:rsidR="00E9074D" w:rsidRPr="00B02FD0" w:rsidRDefault="00E9074D" w:rsidP="009C0E45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□四堂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36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cs="Times New Roman" w:hint="eastAsia"/>
                <w:szCs w:val="24"/>
              </w:rPr>
              <w:t>00元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(1/6後報名)</w:t>
            </w:r>
          </w:p>
          <w:p w14:paraId="6A88A361" w14:textId="77777777" w:rsidR="00CE2267" w:rsidRPr="008B6664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0B74D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</w:p>
          <w:p w14:paraId="2BB4D080" w14:textId="77777777" w:rsidR="00CE2267" w:rsidRPr="00B02FD0" w:rsidRDefault="00CE2267" w:rsidP="009C0E4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2FD0">
              <w:rPr>
                <w:rFonts w:ascii="標楷體" w:eastAsia="標楷體" w:hAnsi="標楷體" w:cs="Times New Roman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F9BEF" w14:textId="77777777" w:rsidR="00CE2267" w:rsidRPr="00B02FD0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14:paraId="35FE0D12" w14:textId="77777777" w:rsidR="00CE2267" w:rsidRPr="00B02FD0" w:rsidRDefault="00CE2267" w:rsidP="009C0E4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2FD0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</w:tbl>
    <w:p w14:paraId="28D4C326" w14:textId="3B1F328E" w:rsidR="0074152A" w:rsidRPr="004F2A93" w:rsidRDefault="0074152A" w:rsidP="0074152A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5D0E859" w14:textId="468CC065" w:rsidR="0074152A" w:rsidRPr="00CE2267" w:rsidRDefault="0074152A" w:rsidP="00CE2267">
      <w:pPr>
        <w:widowControl/>
        <w:rPr>
          <w:rFonts w:ascii="標楷體" w:eastAsia="標楷體" w:hAnsi="標楷體" w:cs="Times New Roman"/>
          <w:b/>
          <w:szCs w:val="24"/>
        </w:rPr>
      </w:pPr>
    </w:p>
    <w:sectPr w:rsidR="0074152A" w:rsidRPr="00CE22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C3474" w14:textId="77777777" w:rsidR="006027D2" w:rsidRDefault="006027D2" w:rsidP="0002183E">
      <w:r>
        <w:separator/>
      </w:r>
    </w:p>
  </w:endnote>
  <w:endnote w:type="continuationSeparator" w:id="0">
    <w:p w14:paraId="68503DC0" w14:textId="77777777" w:rsidR="006027D2" w:rsidRDefault="006027D2" w:rsidP="0002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A6CA" w14:textId="77777777" w:rsidR="006027D2" w:rsidRDefault="006027D2" w:rsidP="0002183E">
      <w:r>
        <w:separator/>
      </w:r>
    </w:p>
  </w:footnote>
  <w:footnote w:type="continuationSeparator" w:id="0">
    <w:p w14:paraId="48C2750D" w14:textId="77777777" w:rsidR="006027D2" w:rsidRDefault="006027D2" w:rsidP="0002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38C"/>
    <w:multiLevelType w:val="hybridMultilevel"/>
    <w:tmpl w:val="4EFECBE2"/>
    <w:lvl w:ilvl="0" w:tplc="603442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30C779B"/>
    <w:multiLevelType w:val="hybridMultilevel"/>
    <w:tmpl w:val="3A787A10"/>
    <w:lvl w:ilvl="0" w:tplc="5D8402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C7125AD"/>
    <w:multiLevelType w:val="hybridMultilevel"/>
    <w:tmpl w:val="EE90A6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F34224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111"/>
        </w:tabs>
        <w:ind w:left="111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7" w15:restartNumberingAfterBreak="0">
    <w:nsid w:val="55311056"/>
    <w:multiLevelType w:val="hybridMultilevel"/>
    <w:tmpl w:val="72605FFA"/>
    <w:lvl w:ilvl="0" w:tplc="3B6293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4377A"/>
    <w:multiLevelType w:val="hybridMultilevel"/>
    <w:tmpl w:val="EC503E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6273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673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914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7933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405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749073">
    <w:abstractNumId w:val="6"/>
  </w:num>
  <w:num w:numId="7" w16cid:durableId="1877235054">
    <w:abstractNumId w:val="5"/>
  </w:num>
  <w:num w:numId="8" w16cid:durableId="272442385">
    <w:abstractNumId w:val="4"/>
  </w:num>
  <w:num w:numId="9" w16cid:durableId="1927642205">
    <w:abstractNumId w:val="3"/>
  </w:num>
  <w:num w:numId="10" w16cid:durableId="1594556514">
    <w:abstractNumId w:val="8"/>
  </w:num>
  <w:num w:numId="11" w16cid:durableId="856773915">
    <w:abstractNumId w:val="0"/>
  </w:num>
  <w:num w:numId="12" w16cid:durableId="599290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821"/>
    <w:rsid w:val="0002183E"/>
    <w:rsid w:val="00035340"/>
    <w:rsid w:val="00052462"/>
    <w:rsid w:val="0007681C"/>
    <w:rsid w:val="00096A49"/>
    <w:rsid w:val="000B18BC"/>
    <w:rsid w:val="000D67FE"/>
    <w:rsid w:val="000E63CF"/>
    <w:rsid w:val="00153955"/>
    <w:rsid w:val="001C6E55"/>
    <w:rsid w:val="001D446E"/>
    <w:rsid w:val="001D6919"/>
    <w:rsid w:val="001E0FEB"/>
    <w:rsid w:val="001F5811"/>
    <w:rsid w:val="002241C2"/>
    <w:rsid w:val="00267591"/>
    <w:rsid w:val="002842B7"/>
    <w:rsid w:val="002D1B53"/>
    <w:rsid w:val="002D2642"/>
    <w:rsid w:val="00307BEB"/>
    <w:rsid w:val="00336319"/>
    <w:rsid w:val="00361632"/>
    <w:rsid w:val="003B4727"/>
    <w:rsid w:val="003C2213"/>
    <w:rsid w:val="003D6A95"/>
    <w:rsid w:val="003F5A20"/>
    <w:rsid w:val="00404DA2"/>
    <w:rsid w:val="00444F2B"/>
    <w:rsid w:val="004469EB"/>
    <w:rsid w:val="00454C82"/>
    <w:rsid w:val="00463AF3"/>
    <w:rsid w:val="00492E0F"/>
    <w:rsid w:val="004C2A14"/>
    <w:rsid w:val="004F2857"/>
    <w:rsid w:val="005145FE"/>
    <w:rsid w:val="0053624C"/>
    <w:rsid w:val="00556BBD"/>
    <w:rsid w:val="00573591"/>
    <w:rsid w:val="00582346"/>
    <w:rsid w:val="005A1280"/>
    <w:rsid w:val="005A36AD"/>
    <w:rsid w:val="005A7A53"/>
    <w:rsid w:val="005B72B9"/>
    <w:rsid w:val="005C3315"/>
    <w:rsid w:val="005C4109"/>
    <w:rsid w:val="005D4E7F"/>
    <w:rsid w:val="006027D2"/>
    <w:rsid w:val="00677F49"/>
    <w:rsid w:val="00685B44"/>
    <w:rsid w:val="006A1C45"/>
    <w:rsid w:val="006C15FE"/>
    <w:rsid w:val="00710D04"/>
    <w:rsid w:val="0073757D"/>
    <w:rsid w:val="0074152A"/>
    <w:rsid w:val="00743BF1"/>
    <w:rsid w:val="00754368"/>
    <w:rsid w:val="0076011C"/>
    <w:rsid w:val="007642AE"/>
    <w:rsid w:val="00783D60"/>
    <w:rsid w:val="00785884"/>
    <w:rsid w:val="008043E6"/>
    <w:rsid w:val="00877D34"/>
    <w:rsid w:val="008A601F"/>
    <w:rsid w:val="008F6FFC"/>
    <w:rsid w:val="00905821"/>
    <w:rsid w:val="00913834"/>
    <w:rsid w:val="00915B40"/>
    <w:rsid w:val="0094375A"/>
    <w:rsid w:val="009509DB"/>
    <w:rsid w:val="00967C8A"/>
    <w:rsid w:val="00973FA8"/>
    <w:rsid w:val="00987696"/>
    <w:rsid w:val="009A63AB"/>
    <w:rsid w:val="009A734A"/>
    <w:rsid w:val="009C79A2"/>
    <w:rsid w:val="009F164D"/>
    <w:rsid w:val="00A06AD3"/>
    <w:rsid w:val="00A10F70"/>
    <w:rsid w:val="00A20A95"/>
    <w:rsid w:val="00A24EC4"/>
    <w:rsid w:val="00A31086"/>
    <w:rsid w:val="00A54E0D"/>
    <w:rsid w:val="00A73B61"/>
    <w:rsid w:val="00A903E6"/>
    <w:rsid w:val="00AB2126"/>
    <w:rsid w:val="00AC4BE5"/>
    <w:rsid w:val="00AE0BFD"/>
    <w:rsid w:val="00AE639C"/>
    <w:rsid w:val="00B023AB"/>
    <w:rsid w:val="00B07DD8"/>
    <w:rsid w:val="00B11496"/>
    <w:rsid w:val="00B65183"/>
    <w:rsid w:val="00B828BC"/>
    <w:rsid w:val="00BA18B6"/>
    <w:rsid w:val="00BB20CD"/>
    <w:rsid w:val="00BB39DC"/>
    <w:rsid w:val="00BB7EF8"/>
    <w:rsid w:val="00BC6978"/>
    <w:rsid w:val="00C106BD"/>
    <w:rsid w:val="00C21178"/>
    <w:rsid w:val="00C2360C"/>
    <w:rsid w:val="00C62856"/>
    <w:rsid w:val="00CA39A7"/>
    <w:rsid w:val="00CD6A26"/>
    <w:rsid w:val="00CE2267"/>
    <w:rsid w:val="00CE31B1"/>
    <w:rsid w:val="00D67CDD"/>
    <w:rsid w:val="00D8565F"/>
    <w:rsid w:val="00D90ACD"/>
    <w:rsid w:val="00DB7EFE"/>
    <w:rsid w:val="00DC04AA"/>
    <w:rsid w:val="00DD629A"/>
    <w:rsid w:val="00DD784B"/>
    <w:rsid w:val="00E12CC3"/>
    <w:rsid w:val="00E318B2"/>
    <w:rsid w:val="00E31C8B"/>
    <w:rsid w:val="00E459B5"/>
    <w:rsid w:val="00E53241"/>
    <w:rsid w:val="00E9074D"/>
    <w:rsid w:val="00F2271B"/>
    <w:rsid w:val="00FB4B96"/>
    <w:rsid w:val="00FC1D5B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9C955"/>
  <w15:docId w15:val="{EC2D4780-0D0A-403F-A6DC-39D7D45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1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8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83E"/>
    <w:rPr>
      <w:sz w:val="20"/>
      <w:szCs w:val="20"/>
    </w:rPr>
  </w:style>
  <w:style w:type="paragraph" w:customStyle="1" w:styleId="Default">
    <w:name w:val="Default"/>
    <w:rsid w:val="00BB39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rsid w:val="00710D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2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efoot.com.tw/page/about/index.aspx?kind=1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3267;sfhealth2012@mail.com&#27965;&#35426;&#12290;&#20134;&#21487;&#35531;&#20358;&#38651;&#35426;&#21839;&#33308;&#24489;&#36774;&#20844;&#23460;02-873215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2577;&#21517;&#34920;E-mail&#33267;sfhealth20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9B95-F4EC-4849-9384-3BD06EEE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易康 舜復</cp:lastModifiedBy>
  <cp:revision>36</cp:revision>
  <cp:lastPrinted>2023-12-08T00:01:00Z</cp:lastPrinted>
  <dcterms:created xsi:type="dcterms:W3CDTF">2021-12-14T12:17:00Z</dcterms:created>
  <dcterms:modified xsi:type="dcterms:W3CDTF">2024-11-29T03:24:00Z</dcterms:modified>
</cp:coreProperties>
</file>